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27" w:rsidRPr="00657878" w:rsidRDefault="00747527" w:rsidP="00747527">
      <w:pPr>
        <w:autoSpaceDE w:val="0"/>
        <w:autoSpaceDN w:val="0"/>
        <w:adjustRightInd w:val="0"/>
        <w:jc w:val="center"/>
        <w:rPr>
          <w:sz w:val="28"/>
          <w:szCs w:val="28"/>
        </w:rPr>
      </w:pPr>
      <w:r w:rsidRPr="00657878">
        <w:rPr>
          <w:sz w:val="28"/>
          <w:szCs w:val="28"/>
        </w:rPr>
        <w:t>МИНИСТЕРСТВО ОБОРОНЫ РОССИЙСКОЙ ФЕДЕРАЦИИ</w:t>
      </w:r>
    </w:p>
    <w:p w:rsidR="00747527" w:rsidRPr="00657878" w:rsidRDefault="00747527" w:rsidP="00747527">
      <w:pPr>
        <w:autoSpaceDE w:val="0"/>
        <w:autoSpaceDN w:val="0"/>
        <w:adjustRightInd w:val="0"/>
        <w:jc w:val="center"/>
        <w:rPr>
          <w:sz w:val="28"/>
          <w:szCs w:val="28"/>
        </w:rPr>
      </w:pPr>
      <w:r w:rsidRPr="00657878">
        <w:rPr>
          <w:sz w:val="28"/>
          <w:szCs w:val="28"/>
        </w:rPr>
        <w:t xml:space="preserve">ФЕДЕРАЛЬНОЕ ГОСУДАРСТВЕННОЕ КАЗЕННОЕ </w:t>
      </w:r>
    </w:p>
    <w:p w:rsidR="00747527" w:rsidRPr="00657878" w:rsidRDefault="00747527" w:rsidP="00747527">
      <w:pPr>
        <w:autoSpaceDE w:val="0"/>
        <w:autoSpaceDN w:val="0"/>
        <w:adjustRightInd w:val="0"/>
        <w:jc w:val="center"/>
        <w:rPr>
          <w:sz w:val="28"/>
          <w:szCs w:val="28"/>
        </w:rPr>
      </w:pPr>
      <w:r w:rsidRPr="00657878">
        <w:rPr>
          <w:sz w:val="28"/>
          <w:szCs w:val="28"/>
        </w:rPr>
        <w:t>ОБЩЕОБРАЗОВАТЕЛЬНОЕ УЧРЕЖДЕНИЕ</w:t>
      </w:r>
    </w:p>
    <w:p w:rsidR="00747527" w:rsidRPr="00657878" w:rsidRDefault="00747527" w:rsidP="00747527">
      <w:pPr>
        <w:autoSpaceDE w:val="0"/>
        <w:autoSpaceDN w:val="0"/>
        <w:adjustRightInd w:val="0"/>
        <w:jc w:val="center"/>
        <w:rPr>
          <w:sz w:val="28"/>
          <w:szCs w:val="28"/>
        </w:rPr>
      </w:pPr>
      <w:r w:rsidRPr="00657878">
        <w:rPr>
          <w:sz w:val="28"/>
          <w:szCs w:val="28"/>
        </w:rPr>
        <w:t>«ОРЕНБУРГСКОЕ ПРЕЗИДЕНТСКОЕ КАДЕТСКОЕ УЧИЛИЩЕ»</w:t>
      </w:r>
    </w:p>
    <w:p w:rsidR="00747527" w:rsidRPr="00657878" w:rsidRDefault="00747527" w:rsidP="00747527">
      <w:pPr>
        <w:autoSpaceDE w:val="0"/>
        <w:autoSpaceDN w:val="0"/>
        <w:adjustRightInd w:val="0"/>
        <w:jc w:val="center"/>
        <w:rPr>
          <w:sz w:val="28"/>
          <w:szCs w:val="28"/>
        </w:rPr>
      </w:pPr>
    </w:p>
    <w:tbl>
      <w:tblPr>
        <w:tblW w:w="9844" w:type="dxa"/>
        <w:jc w:val="center"/>
        <w:tblLook w:val="04A0" w:firstRow="1" w:lastRow="0" w:firstColumn="1" w:lastColumn="0" w:noHBand="0" w:noVBand="1"/>
      </w:tblPr>
      <w:tblGrid>
        <w:gridCol w:w="4663"/>
        <w:gridCol w:w="362"/>
        <w:gridCol w:w="4819"/>
      </w:tblGrid>
      <w:tr w:rsidR="00747527" w:rsidRPr="00657878" w:rsidTr="007C3614">
        <w:trPr>
          <w:trHeight w:val="4196"/>
          <w:jc w:val="center"/>
        </w:trPr>
        <w:tc>
          <w:tcPr>
            <w:tcW w:w="4663" w:type="dxa"/>
          </w:tcPr>
          <w:p w:rsidR="00747527" w:rsidRPr="00657878" w:rsidRDefault="00747527" w:rsidP="007C3614">
            <w:pPr>
              <w:pStyle w:val="a8"/>
              <w:spacing w:line="276" w:lineRule="auto"/>
              <w:ind w:left="2"/>
              <w:rPr>
                <w:sz w:val="28"/>
                <w:szCs w:val="28"/>
                <w:lang w:eastAsia="en-US"/>
              </w:rPr>
            </w:pPr>
          </w:p>
          <w:p w:rsidR="00747527" w:rsidRPr="00657878" w:rsidRDefault="00747527" w:rsidP="007C3614">
            <w:pPr>
              <w:spacing w:after="200" w:line="276" w:lineRule="auto"/>
              <w:ind w:left="-635" w:firstLine="635"/>
              <w:rPr>
                <w:sz w:val="28"/>
                <w:szCs w:val="28"/>
                <w:lang w:eastAsia="en-US" w:bidi="en-US"/>
              </w:rPr>
            </w:pPr>
          </w:p>
        </w:tc>
        <w:tc>
          <w:tcPr>
            <w:tcW w:w="362" w:type="dxa"/>
            <w:hideMark/>
          </w:tcPr>
          <w:p w:rsidR="00747527" w:rsidRPr="00657878" w:rsidRDefault="00747527" w:rsidP="007C3614">
            <w:pPr>
              <w:spacing w:line="276" w:lineRule="auto"/>
              <w:rPr>
                <w:rFonts w:ascii="Calibri" w:eastAsia="Calibri" w:hAnsi="Calibri"/>
                <w:sz w:val="28"/>
                <w:szCs w:val="28"/>
                <w:lang w:eastAsia="en-US"/>
              </w:rPr>
            </w:pPr>
          </w:p>
        </w:tc>
        <w:tc>
          <w:tcPr>
            <w:tcW w:w="4819" w:type="dxa"/>
            <w:hideMark/>
          </w:tcPr>
          <w:p w:rsidR="00747527" w:rsidRPr="00657878" w:rsidRDefault="00747527" w:rsidP="007C3614">
            <w:pPr>
              <w:pStyle w:val="a8"/>
              <w:spacing w:line="276" w:lineRule="auto"/>
              <w:ind w:firstLine="350"/>
              <w:rPr>
                <w:sz w:val="28"/>
                <w:szCs w:val="28"/>
                <w:lang w:eastAsia="en-US"/>
              </w:rPr>
            </w:pPr>
            <w:r w:rsidRPr="00657878">
              <w:rPr>
                <w:sz w:val="28"/>
                <w:szCs w:val="28"/>
                <w:lang w:eastAsia="en-US"/>
              </w:rPr>
              <w:t xml:space="preserve">    </w:t>
            </w:r>
          </w:p>
          <w:p w:rsidR="00747527" w:rsidRPr="00657878" w:rsidRDefault="00747527" w:rsidP="007C3614">
            <w:pPr>
              <w:pStyle w:val="a8"/>
              <w:spacing w:line="276" w:lineRule="auto"/>
              <w:ind w:firstLine="74"/>
              <w:jc w:val="right"/>
              <w:rPr>
                <w:sz w:val="28"/>
                <w:szCs w:val="28"/>
                <w:lang w:eastAsia="en-US" w:bidi="en-US"/>
              </w:rPr>
            </w:pPr>
            <w:r w:rsidRPr="00657878">
              <w:rPr>
                <w:sz w:val="28"/>
                <w:szCs w:val="28"/>
                <w:lang w:eastAsia="en-US"/>
              </w:rPr>
              <w:t>СОГЛАСОВАНО</w:t>
            </w:r>
          </w:p>
          <w:p w:rsidR="00747527" w:rsidRPr="00657878" w:rsidRDefault="00747527" w:rsidP="007C3614">
            <w:pPr>
              <w:pStyle w:val="a8"/>
              <w:spacing w:line="276" w:lineRule="auto"/>
              <w:jc w:val="right"/>
              <w:rPr>
                <w:sz w:val="28"/>
                <w:szCs w:val="28"/>
                <w:lang w:eastAsia="en-US"/>
              </w:rPr>
            </w:pPr>
            <w:r w:rsidRPr="00657878">
              <w:rPr>
                <w:sz w:val="28"/>
                <w:szCs w:val="28"/>
                <w:lang w:eastAsia="en-US"/>
              </w:rPr>
              <w:t>Заместитель начальник училища</w:t>
            </w:r>
          </w:p>
          <w:p w:rsidR="00747527" w:rsidRPr="00657878" w:rsidRDefault="00747527" w:rsidP="007C3614">
            <w:pPr>
              <w:pStyle w:val="a8"/>
              <w:spacing w:line="276" w:lineRule="auto"/>
              <w:jc w:val="right"/>
              <w:rPr>
                <w:sz w:val="28"/>
                <w:szCs w:val="28"/>
                <w:lang w:eastAsia="en-US"/>
              </w:rPr>
            </w:pPr>
            <w:r w:rsidRPr="00657878">
              <w:rPr>
                <w:sz w:val="28"/>
                <w:szCs w:val="28"/>
                <w:lang w:eastAsia="en-US"/>
              </w:rPr>
              <w:t>(по учебной работе)</w:t>
            </w:r>
          </w:p>
          <w:p w:rsidR="00747527" w:rsidRPr="00657878" w:rsidRDefault="00747527" w:rsidP="007C3614">
            <w:pPr>
              <w:pStyle w:val="a8"/>
              <w:spacing w:line="276" w:lineRule="auto"/>
              <w:jc w:val="right"/>
              <w:rPr>
                <w:sz w:val="28"/>
                <w:szCs w:val="28"/>
                <w:lang w:eastAsia="en-US"/>
              </w:rPr>
            </w:pPr>
            <w:r w:rsidRPr="00657878">
              <w:rPr>
                <w:sz w:val="28"/>
                <w:szCs w:val="28"/>
                <w:lang w:eastAsia="en-US"/>
              </w:rPr>
              <w:t xml:space="preserve"> _______________А.В. Ведерников </w:t>
            </w:r>
          </w:p>
          <w:p w:rsidR="00747527" w:rsidRPr="00657878" w:rsidRDefault="00747527" w:rsidP="00BB77B2">
            <w:pPr>
              <w:pStyle w:val="a8"/>
              <w:spacing w:line="276" w:lineRule="auto"/>
              <w:jc w:val="right"/>
              <w:rPr>
                <w:color w:val="FFFFFF"/>
                <w:sz w:val="28"/>
                <w:szCs w:val="28"/>
                <w:lang w:eastAsia="en-US" w:bidi="en-US"/>
              </w:rPr>
            </w:pPr>
            <w:r w:rsidRPr="00657878">
              <w:rPr>
                <w:sz w:val="28"/>
                <w:szCs w:val="28"/>
                <w:lang w:eastAsia="en-US"/>
              </w:rPr>
              <w:t xml:space="preserve">  «__</w:t>
            </w:r>
            <w:proofErr w:type="gramStart"/>
            <w:r w:rsidRPr="00657878">
              <w:rPr>
                <w:sz w:val="28"/>
                <w:szCs w:val="28"/>
                <w:lang w:eastAsia="en-US"/>
              </w:rPr>
              <w:t>_»_</w:t>
            </w:r>
            <w:proofErr w:type="gramEnd"/>
            <w:r w:rsidRPr="00657878">
              <w:rPr>
                <w:sz w:val="28"/>
                <w:szCs w:val="28"/>
                <w:lang w:eastAsia="en-US"/>
              </w:rPr>
              <w:t>_</w:t>
            </w:r>
            <w:r>
              <w:rPr>
                <w:sz w:val="28"/>
                <w:szCs w:val="28"/>
                <w:lang w:eastAsia="en-US"/>
              </w:rPr>
              <w:t>___</w:t>
            </w:r>
            <w:r w:rsidRPr="00657878">
              <w:rPr>
                <w:sz w:val="28"/>
                <w:szCs w:val="28"/>
                <w:lang w:eastAsia="en-US"/>
              </w:rPr>
              <w:t>_____________20</w:t>
            </w:r>
            <w:r>
              <w:rPr>
                <w:sz w:val="28"/>
                <w:szCs w:val="28"/>
                <w:lang w:eastAsia="en-US"/>
              </w:rPr>
              <w:t>2</w:t>
            </w:r>
            <w:r w:rsidR="00BB77B2">
              <w:rPr>
                <w:sz w:val="28"/>
                <w:szCs w:val="28"/>
                <w:lang w:eastAsia="en-US"/>
              </w:rPr>
              <w:t>4</w:t>
            </w:r>
            <w:r w:rsidRPr="00657878">
              <w:rPr>
                <w:sz w:val="28"/>
                <w:szCs w:val="28"/>
                <w:lang w:eastAsia="en-US"/>
              </w:rPr>
              <w:t xml:space="preserve">г. </w:t>
            </w:r>
            <w:r w:rsidRPr="00657878">
              <w:rPr>
                <w:color w:val="FFFFFF"/>
                <w:sz w:val="28"/>
                <w:szCs w:val="28"/>
                <w:lang w:eastAsia="en-US"/>
              </w:rPr>
              <w:t>Приказ от _________2015 г.  № ____</w:t>
            </w:r>
          </w:p>
        </w:tc>
      </w:tr>
    </w:tbl>
    <w:p w:rsidR="00D95527" w:rsidRDefault="00D95527" w:rsidP="00D95527">
      <w:pPr>
        <w:spacing w:line="276" w:lineRule="auto"/>
        <w:jc w:val="center"/>
        <w:rPr>
          <w:sz w:val="28"/>
          <w:szCs w:val="28"/>
        </w:rPr>
      </w:pPr>
      <w:r>
        <w:rPr>
          <w:sz w:val="28"/>
          <w:szCs w:val="28"/>
        </w:rPr>
        <w:t xml:space="preserve">ДОПОЛНИТЕЛЬНАЯ </w:t>
      </w:r>
    </w:p>
    <w:p w:rsidR="00D95527" w:rsidRDefault="00D95527" w:rsidP="00D95527">
      <w:pPr>
        <w:spacing w:line="276" w:lineRule="auto"/>
        <w:jc w:val="center"/>
        <w:rPr>
          <w:sz w:val="28"/>
          <w:szCs w:val="28"/>
        </w:rPr>
      </w:pPr>
      <w:r>
        <w:rPr>
          <w:sz w:val="28"/>
          <w:szCs w:val="28"/>
        </w:rPr>
        <w:t xml:space="preserve">ОБЩЕОБРАЗОВАТЕЛЬНАЯ ОБЩЕРАЗВИВАЮЩАЯ </w:t>
      </w:r>
    </w:p>
    <w:p w:rsidR="00D95527" w:rsidRDefault="00D95527" w:rsidP="00D95527">
      <w:pPr>
        <w:spacing w:line="276" w:lineRule="auto"/>
        <w:jc w:val="center"/>
        <w:rPr>
          <w:sz w:val="28"/>
          <w:szCs w:val="28"/>
        </w:rPr>
      </w:pPr>
      <w:r>
        <w:rPr>
          <w:sz w:val="28"/>
          <w:szCs w:val="28"/>
        </w:rPr>
        <w:t>ПРОГРАММА</w:t>
      </w:r>
    </w:p>
    <w:p w:rsidR="007D5408" w:rsidRDefault="007D5408" w:rsidP="007D5408">
      <w:pPr>
        <w:spacing w:line="276" w:lineRule="auto"/>
        <w:ind w:firstLine="540"/>
        <w:jc w:val="center"/>
        <w:rPr>
          <w:sz w:val="28"/>
          <w:szCs w:val="28"/>
        </w:rPr>
      </w:pPr>
      <w:r>
        <w:rPr>
          <w:sz w:val="28"/>
          <w:szCs w:val="28"/>
        </w:rPr>
        <w:t>ЕСТЕСТВЕННО-НАУЧНОЙ НАПРАВЛЕННОСТИ</w:t>
      </w:r>
    </w:p>
    <w:p w:rsidR="00747527" w:rsidRPr="000A42D1" w:rsidRDefault="00747527" w:rsidP="00747527">
      <w:pPr>
        <w:pStyle w:val="a3"/>
        <w:ind w:firstLine="540"/>
        <w:jc w:val="center"/>
        <w:rPr>
          <w:sz w:val="28"/>
          <w:szCs w:val="28"/>
        </w:rPr>
      </w:pPr>
      <w:r w:rsidRPr="00F43758">
        <w:rPr>
          <w:sz w:val="28"/>
          <w:szCs w:val="28"/>
        </w:rPr>
        <w:t xml:space="preserve"> «</w:t>
      </w:r>
      <w:r>
        <w:rPr>
          <w:sz w:val="28"/>
          <w:szCs w:val="28"/>
        </w:rPr>
        <w:t>ОЛИМПИАДНАЯ ФИЗИКА</w:t>
      </w:r>
      <w:r w:rsidRPr="000A42D1">
        <w:rPr>
          <w:sz w:val="28"/>
          <w:szCs w:val="28"/>
        </w:rPr>
        <w:t>»</w:t>
      </w:r>
    </w:p>
    <w:p w:rsidR="00747527" w:rsidRPr="00F43758" w:rsidRDefault="00747527" w:rsidP="00747527">
      <w:pPr>
        <w:pStyle w:val="a4"/>
        <w:jc w:val="center"/>
        <w:rPr>
          <w:sz w:val="28"/>
          <w:szCs w:val="28"/>
        </w:rPr>
      </w:pPr>
      <w:r>
        <w:rPr>
          <w:sz w:val="28"/>
          <w:szCs w:val="28"/>
        </w:rPr>
        <w:t xml:space="preserve"> </w:t>
      </w:r>
    </w:p>
    <w:p w:rsidR="00747527" w:rsidRPr="000A42D1" w:rsidRDefault="00747527" w:rsidP="00747527">
      <w:pPr>
        <w:pStyle w:val="a3"/>
        <w:ind w:firstLine="540"/>
        <w:jc w:val="center"/>
        <w:rPr>
          <w:sz w:val="28"/>
          <w:szCs w:val="28"/>
        </w:rPr>
      </w:pPr>
      <w:r w:rsidRPr="000A42D1">
        <w:rPr>
          <w:sz w:val="28"/>
          <w:szCs w:val="28"/>
        </w:rPr>
        <w:t xml:space="preserve">для </w:t>
      </w:r>
      <w:r>
        <w:rPr>
          <w:sz w:val="28"/>
          <w:szCs w:val="28"/>
        </w:rPr>
        <w:t>11</w:t>
      </w:r>
      <w:r w:rsidRPr="000A42D1">
        <w:rPr>
          <w:sz w:val="28"/>
          <w:szCs w:val="28"/>
        </w:rPr>
        <w:t xml:space="preserve"> класс</w:t>
      </w:r>
      <w:r w:rsidR="001B5DCD">
        <w:rPr>
          <w:sz w:val="28"/>
          <w:szCs w:val="28"/>
        </w:rPr>
        <w:t>а</w:t>
      </w:r>
      <w:r w:rsidRPr="000A42D1">
        <w:rPr>
          <w:sz w:val="28"/>
          <w:szCs w:val="28"/>
        </w:rPr>
        <w:t xml:space="preserve"> </w:t>
      </w:r>
    </w:p>
    <w:p w:rsidR="00747527" w:rsidRDefault="00747527" w:rsidP="00747527">
      <w:pPr>
        <w:pStyle w:val="a3"/>
        <w:ind w:firstLine="540"/>
        <w:jc w:val="center"/>
        <w:rPr>
          <w:sz w:val="28"/>
          <w:szCs w:val="28"/>
        </w:rPr>
      </w:pPr>
      <w:r w:rsidRPr="000A42D1">
        <w:rPr>
          <w:sz w:val="28"/>
          <w:szCs w:val="28"/>
        </w:rPr>
        <w:t>на 20</w:t>
      </w:r>
      <w:r>
        <w:rPr>
          <w:sz w:val="28"/>
          <w:szCs w:val="28"/>
        </w:rPr>
        <w:t>2</w:t>
      </w:r>
      <w:r w:rsidR="00BB77B2">
        <w:rPr>
          <w:sz w:val="28"/>
          <w:szCs w:val="28"/>
        </w:rPr>
        <w:t>4</w:t>
      </w:r>
      <w:r w:rsidR="00920A6A">
        <w:rPr>
          <w:sz w:val="28"/>
          <w:szCs w:val="28"/>
        </w:rPr>
        <w:t>/</w:t>
      </w:r>
      <w:r w:rsidRPr="000A42D1">
        <w:rPr>
          <w:sz w:val="28"/>
          <w:szCs w:val="28"/>
        </w:rPr>
        <w:t>20</w:t>
      </w:r>
      <w:r>
        <w:rPr>
          <w:sz w:val="28"/>
          <w:szCs w:val="28"/>
        </w:rPr>
        <w:t>2</w:t>
      </w:r>
      <w:r w:rsidR="00BB77B2">
        <w:rPr>
          <w:sz w:val="28"/>
          <w:szCs w:val="28"/>
        </w:rPr>
        <w:t>5</w:t>
      </w:r>
      <w:r w:rsidRPr="000A42D1">
        <w:rPr>
          <w:sz w:val="28"/>
          <w:szCs w:val="28"/>
        </w:rPr>
        <w:t xml:space="preserve"> учебный год</w:t>
      </w:r>
    </w:p>
    <w:p w:rsidR="00D95527" w:rsidRPr="000A42D1" w:rsidRDefault="00D95527" w:rsidP="00747527">
      <w:pPr>
        <w:pStyle w:val="a3"/>
        <w:ind w:firstLine="540"/>
        <w:jc w:val="center"/>
        <w:rPr>
          <w:sz w:val="28"/>
          <w:szCs w:val="28"/>
        </w:rPr>
      </w:pPr>
      <w:r>
        <w:rPr>
          <w:sz w:val="28"/>
          <w:szCs w:val="28"/>
        </w:rPr>
        <w:t xml:space="preserve">Срок реализации </w:t>
      </w:r>
      <w:r w:rsidR="001B5DCD">
        <w:rPr>
          <w:sz w:val="28"/>
          <w:szCs w:val="28"/>
        </w:rPr>
        <w:t xml:space="preserve">программы </w:t>
      </w:r>
      <w:r>
        <w:rPr>
          <w:sz w:val="28"/>
          <w:szCs w:val="28"/>
        </w:rPr>
        <w:t>1 год</w:t>
      </w:r>
    </w:p>
    <w:p w:rsidR="00747527" w:rsidRPr="00A5293B" w:rsidRDefault="00747527" w:rsidP="00747527">
      <w:pPr>
        <w:pStyle w:val="a3"/>
        <w:ind w:firstLine="540"/>
        <w:jc w:val="right"/>
      </w:pPr>
      <w:r w:rsidRPr="00A5293B">
        <w:t> </w:t>
      </w:r>
    </w:p>
    <w:p w:rsidR="00747527" w:rsidRPr="00A5293B" w:rsidRDefault="00747527" w:rsidP="00747527">
      <w:pPr>
        <w:pStyle w:val="a3"/>
        <w:ind w:firstLine="540"/>
        <w:jc w:val="right"/>
      </w:pPr>
    </w:p>
    <w:p w:rsidR="001B5DCD" w:rsidRDefault="001B5DCD" w:rsidP="001B5DCD">
      <w:pPr>
        <w:pStyle w:val="a3"/>
        <w:ind w:firstLine="540"/>
        <w:jc w:val="right"/>
      </w:pPr>
      <w:bookmarkStart w:id="0" w:name="_GoBack"/>
      <w:bookmarkEnd w:id="0"/>
    </w:p>
    <w:p w:rsidR="001B5DCD" w:rsidRDefault="001B5DCD" w:rsidP="001B5DCD">
      <w:pPr>
        <w:pStyle w:val="a3"/>
        <w:ind w:firstLine="540"/>
        <w:jc w:val="right"/>
        <w:rPr>
          <w:sz w:val="28"/>
          <w:szCs w:val="28"/>
        </w:rPr>
      </w:pPr>
      <w:r>
        <w:rPr>
          <w:sz w:val="28"/>
          <w:szCs w:val="28"/>
        </w:rPr>
        <w:t>Составитель программы:</w:t>
      </w:r>
    </w:p>
    <w:p w:rsidR="001B5DCD" w:rsidRDefault="001B5DCD" w:rsidP="001B5DCD">
      <w:pPr>
        <w:jc w:val="right"/>
        <w:rPr>
          <w:sz w:val="28"/>
          <w:szCs w:val="28"/>
        </w:rPr>
      </w:pPr>
      <w:r>
        <w:rPr>
          <w:sz w:val="28"/>
          <w:szCs w:val="28"/>
        </w:rPr>
        <w:t>педагог дополнительного образования</w:t>
      </w:r>
    </w:p>
    <w:p w:rsidR="001B5DCD" w:rsidRDefault="001B5DCD" w:rsidP="001B5DCD">
      <w:pPr>
        <w:jc w:val="right"/>
        <w:rPr>
          <w:sz w:val="28"/>
          <w:szCs w:val="28"/>
        </w:rPr>
      </w:pPr>
      <w:r>
        <w:rPr>
          <w:sz w:val="28"/>
          <w:szCs w:val="28"/>
        </w:rPr>
        <w:t>Мушин Ф.Н.</w:t>
      </w:r>
    </w:p>
    <w:p w:rsidR="00747527" w:rsidRPr="00A5293B" w:rsidRDefault="00747527" w:rsidP="00747527">
      <w:pPr>
        <w:jc w:val="right"/>
      </w:pPr>
    </w:p>
    <w:p w:rsidR="00747527" w:rsidRDefault="00747527" w:rsidP="00747527">
      <w:pPr>
        <w:jc w:val="right"/>
      </w:pPr>
    </w:p>
    <w:p w:rsidR="00747527" w:rsidRDefault="00747527" w:rsidP="00747527">
      <w:pPr>
        <w:jc w:val="right"/>
      </w:pPr>
    </w:p>
    <w:p w:rsidR="00747527" w:rsidRPr="00A5293B" w:rsidRDefault="00747527" w:rsidP="00747527">
      <w:pPr>
        <w:jc w:val="right"/>
      </w:pPr>
    </w:p>
    <w:p w:rsidR="00747527" w:rsidRPr="000A42D1" w:rsidRDefault="00747527" w:rsidP="00747527">
      <w:pPr>
        <w:pStyle w:val="a8"/>
        <w:jc w:val="center"/>
        <w:rPr>
          <w:sz w:val="28"/>
          <w:szCs w:val="28"/>
        </w:rPr>
      </w:pPr>
      <w:r w:rsidRPr="000A42D1">
        <w:rPr>
          <w:sz w:val="28"/>
          <w:szCs w:val="28"/>
        </w:rPr>
        <w:t>Оренбург</w:t>
      </w:r>
    </w:p>
    <w:p w:rsidR="00747527" w:rsidRDefault="00747527" w:rsidP="000610DD">
      <w:pPr>
        <w:pStyle w:val="a8"/>
        <w:jc w:val="center"/>
      </w:pPr>
      <w:r w:rsidRPr="000A42D1">
        <w:rPr>
          <w:sz w:val="28"/>
          <w:szCs w:val="28"/>
        </w:rPr>
        <w:t>20</w:t>
      </w:r>
      <w:r>
        <w:rPr>
          <w:sz w:val="28"/>
          <w:szCs w:val="28"/>
        </w:rPr>
        <w:t>2</w:t>
      </w:r>
      <w:r w:rsidR="00BB77B2">
        <w:rPr>
          <w:sz w:val="28"/>
          <w:szCs w:val="28"/>
        </w:rPr>
        <w:t>4</w:t>
      </w:r>
      <w:r w:rsidRPr="000A42D1">
        <w:rPr>
          <w:sz w:val="28"/>
          <w:szCs w:val="28"/>
        </w:rPr>
        <w:t xml:space="preserve"> г.</w:t>
      </w:r>
      <w:r>
        <w:br w:type="page"/>
      </w:r>
    </w:p>
    <w:p w:rsidR="00747527" w:rsidRPr="00B93BBE" w:rsidRDefault="00747527" w:rsidP="00747527">
      <w:pPr>
        <w:pStyle w:val="1"/>
        <w:numPr>
          <w:ilvl w:val="0"/>
          <w:numId w:val="1"/>
        </w:numPr>
        <w:jc w:val="center"/>
        <w:rPr>
          <w:b/>
          <w:sz w:val="24"/>
          <w:szCs w:val="24"/>
        </w:rPr>
      </w:pPr>
      <w:r w:rsidRPr="00B93BBE">
        <w:rPr>
          <w:b/>
          <w:sz w:val="24"/>
          <w:szCs w:val="24"/>
        </w:rPr>
        <w:lastRenderedPageBreak/>
        <w:t>Пояснительная записка</w:t>
      </w:r>
    </w:p>
    <w:p w:rsidR="00747527" w:rsidRPr="00B93BBE" w:rsidRDefault="00747527" w:rsidP="00747527">
      <w:pPr>
        <w:pStyle w:val="1"/>
        <w:ind w:left="720"/>
        <w:rPr>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505"/>
      </w:tblGrid>
      <w:tr w:rsidR="00747527" w:rsidRPr="00B93BBE" w:rsidTr="007C3614">
        <w:trPr>
          <w:trHeight w:val="432"/>
        </w:trPr>
        <w:tc>
          <w:tcPr>
            <w:tcW w:w="2268" w:type="dxa"/>
            <w:tcBorders>
              <w:bottom w:val="nil"/>
            </w:tcBorders>
          </w:tcPr>
          <w:p w:rsidR="00747527" w:rsidRPr="00B93BBE" w:rsidRDefault="00747527" w:rsidP="007C3614">
            <w:pPr>
              <w:pStyle w:val="1"/>
              <w:rPr>
                <w:sz w:val="24"/>
                <w:szCs w:val="24"/>
              </w:rPr>
            </w:pPr>
            <w:r w:rsidRPr="00B93BBE">
              <w:rPr>
                <w:sz w:val="24"/>
                <w:szCs w:val="24"/>
              </w:rPr>
              <w:t>Направленность программы</w:t>
            </w:r>
          </w:p>
        </w:tc>
        <w:tc>
          <w:tcPr>
            <w:tcW w:w="8505" w:type="dxa"/>
            <w:tcBorders>
              <w:bottom w:val="single" w:sz="4" w:space="0" w:color="auto"/>
            </w:tcBorders>
          </w:tcPr>
          <w:p w:rsidR="00747527" w:rsidRPr="00B93BBE" w:rsidRDefault="00747527" w:rsidP="00D95527">
            <w:pPr>
              <w:pStyle w:val="1"/>
              <w:rPr>
                <w:sz w:val="24"/>
                <w:szCs w:val="24"/>
              </w:rPr>
            </w:pPr>
            <w:r w:rsidRPr="00B93BBE">
              <w:rPr>
                <w:sz w:val="24"/>
                <w:szCs w:val="24"/>
              </w:rPr>
              <w:t>Об</w:t>
            </w:r>
            <w:r w:rsidR="00D95527">
              <w:rPr>
                <w:sz w:val="24"/>
                <w:szCs w:val="24"/>
              </w:rPr>
              <w:t>щеоб</w:t>
            </w:r>
            <w:r w:rsidRPr="00B93BBE">
              <w:rPr>
                <w:sz w:val="24"/>
                <w:szCs w:val="24"/>
              </w:rPr>
              <w:t xml:space="preserve">разовательная программа </w:t>
            </w:r>
            <w:r w:rsidR="00D95527">
              <w:rPr>
                <w:sz w:val="24"/>
                <w:szCs w:val="24"/>
              </w:rPr>
              <w:t>естественно-научной</w:t>
            </w:r>
            <w:r w:rsidRPr="00B93BBE">
              <w:rPr>
                <w:sz w:val="24"/>
                <w:szCs w:val="24"/>
              </w:rPr>
              <w:t xml:space="preserve"> направленности</w:t>
            </w:r>
            <w:r w:rsidR="00D95527">
              <w:rPr>
                <w:sz w:val="24"/>
                <w:szCs w:val="24"/>
              </w:rPr>
              <w:t>. общеразвивающая программа</w:t>
            </w:r>
          </w:p>
        </w:tc>
      </w:tr>
      <w:tr w:rsidR="00747527" w:rsidRPr="00B93BBE" w:rsidTr="007C3614">
        <w:trPr>
          <w:trHeight w:val="1265"/>
        </w:trPr>
        <w:tc>
          <w:tcPr>
            <w:tcW w:w="2268" w:type="dxa"/>
            <w:tcBorders>
              <w:top w:val="single" w:sz="4" w:space="0" w:color="auto"/>
            </w:tcBorders>
          </w:tcPr>
          <w:p w:rsidR="00747527" w:rsidRPr="00B93BBE" w:rsidRDefault="00747527" w:rsidP="007C3614">
            <w:pPr>
              <w:pStyle w:val="1"/>
              <w:rPr>
                <w:sz w:val="24"/>
                <w:szCs w:val="24"/>
              </w:rPr>
            </w:pPr>
            <w:r w:rsidRPr="00B93BBE">
              <w:rPr>
                <w:sz w:val="24"/>
                <w:szCs w:val="24"/>
              </w:rPr>
              <w:t>Новизна, актуальность программы</w:t>
            </w:r>
          </w:p>
        </w:tc>
        <w:tc>
          <w:tcPr>
            <w:tcW w:w="8505" w:type="dxa"/>
            <w:tcBorders>
              <w:top w:val="single" w:sz="4" w:space="0" w:color="auto"/>
              <w:bottom w:val="single" w:sz="4" w:space="0" w:color="auto"/>
            </w:tcBorders>
          </w:tcPr>
          <w:p w:rsidR="00747527" w:rsidRPr="00B93BBE" w:rsidRDefault="00747527" w:rsidP="007C3614">
            <w:pPr>
              <w:jc w:val="both"/>
            </w:pPr>
            <w:r w:rsidRPr="00B93BBE">
              <w:rPr>
                <w:rStyle w:val="c20"/>
                <w:rFonts w:eastAsia="Calibri"/>
                <w:bCs/>
              </w:rPr>
              <w:t>Программа направлена на развитие критического и формирование инновационного мышления в процессе достижения личностно значимой цели, представляющей для обучающихся познавательный или прикладной интерес, мотивации к изучению физики.</w:t>
            </w:r>
          </w:p>
        </w:tc>
      </w:tr>
      <w:tr w:rsidR="000610DD" w:rsidRPr="00B93BBE" w:rsidTr="007C3614">
        <w:trPr>
          <w:trHeight w:val="1265"/>
        </w:trPr>
        <w:tc>
          <w:tcPr>
            <w:tcW w:w="2268" w:type="dxa"/>
            <w:tcBorders>
              <w:top w:val="single" w:sz="4" w:space="0" w:color="auto"/>
            </w:tcBorders>
          </w:tcPr>
          <w:p w:rsidR="000610DD" w:rsidRDefault="000610DD" w:rsidP="000610DD">
            <w:pPr>
              <w:pStyle w:val="1"/>
              <w:spacing w:line="256" w:lineRule="auto"/>
              <w:rPr>
                <w:sz w:val="24"/>
                <w:szCs w:val="24"/>
                <w:lang w:eastAsia="en-US"/>
              </w:rPr>
            </w:pPr>
            <w:r>
              <w:rPr>
                <w:sz w:val="24"/>
                <w:szCs w:val="24"/>
                <w:lang w:eastAsia="en-US"/>
              </w:rPr>
              <w:t>Нормативная база</w:t>
            </w:r>
          </w:p>
        </w:tc>
        <w:tc>
          <w:tcPr>
            <w:tcW w:w="8505" w:type="dxa"/>
            <w:tcBorders>
              <w:top w:val="single" w:sz="4" w:space="0" w:color="auto"/>
              <w:bottom w:val="single" w:sz="4" w:space="0" w:color="auto"/>
            </w:tcBorders>
          </w:tcPr>
          <w:p w:rsidR="000610DD" w:rsidRDefault="000610DD" w:rsidP="000610DD">
            <w:pPr>
              <w:pStyle w:val="aa"/>
              <w:numPr>
                <w:ilvl w:val="0"/>
                <w:numId w:val="3"/>
              </w:numPr>
              <w:tabs>
                <w:tab w:val="left" w:pos="207"/>
              </w:tabs>
              <w:spacing w:line="256" w:lineRule="auto"/>
              <w:ind w:left="0" w:firstLine="0"/>
              <w:jc w:val="both"/>
              <w:rPr>
                <w:rFonts w:ascii="Times New Roman" w:hAnsi="Times New Roman" w:cs="Times New Roman"/>
                <w:b w:val="0"/>
                <w:bCs/>
                <w:color w:val="000000" w:themeColor="text1"/>
                <w:sz w:val="24"/>
                <w:szCs w:val="24"/>
                <w:lang w:eastAsia="en-US"/>
              </w:rPr>
            </w:pPr>
            <w:r>
              <w:rPr>
                <w:rFonts w:ascii="Times New Roman" w:hAnsi="Times New Roman" w:cs="Times New Roman"/>
                <w:b w:val="0"/>
                <w:bCs/>
                <w:color w:val="000000" w:themeColor="text1"/>
                <w:sz w:val="24"/>
                <w:szCs w:val="24"/>
                <w:lang w:eastAsia="en-US"/>
              </w:rPr>
              <w:t>Концепция развития дополнительного образования детей до 2030 года (от 31 марта 2022 года № 678-р)</w:t>
            </w:r>
          </w:p>
          <w:p w:rsidR="000610DD" w:rsidRDefault="000610DD" w:rsidP="000610DD">
            <w:pPr>
              <w:pStyle w:val="aa"/>
              <w:numPr>
                <w:ilvl w:val="0"/>
                <w:numId w:val="3"/>
              </w:numPr>
              <w:tabs>
                <w:tab w:val="left" w:pos="207"/>
              </w:tabs>
              <w:spacing w:line="256" w:lineRule="auto"/>
              <w:ind w:left="0" w:firstLine="0"/>
              <w:jc w:val="both"/>
              <w:rPr>
                <w:rFonts w:ascii="Times New Roman" w:hAnsi="Times New Roman" w:cs="Times New Roman"/>
                <w:b w:val="0"/>
                <w:bCs/>
                <w:color w:val="000000" w:themeColor="text1"/>
                <w:sz w:val="24"/>
                <w:szCs w:val="24"/>
                <w:lang w:eastAsia="en-US"/>
              </w:rPr>
            </w:pPr>
            <w:r>
              <w:rPr>
                <w:rFonts w:ascii="Times New Roman" w:hAnsi="Times New Roman" w:cs="Times New Roman"/>
                <w:b w:val="0"/>
                <w:bCs/>
                <w:color w:val="000000" w:themeColor="text1"/>
                <w:sz w:val="24"/>
                <w:szCs w:val="24"/>
                <w:lang w:eastAsia="en-US"/>
              </w:rPr>
              <w:t>Приказ Министерства просвещения Российской Федерации 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0610DD" w:rsidRDefault="000610DD" w:rsidP="000610DD">
            <w:pPr>
              <w:pStyle w:val="aa"/>
              <w:numPr>
                <w:ilvl w:val="0"/>
                <w:numId w:val="3"/>
              </w:numPr>
              <w:tabs>
                <w:tab w:val="left" w:pos="207"/>
              </w:tabs>
              <w:spacing w:line="256" w:lineRule="auto"/>
              <w:ind w:left="0" w:firstLine="0"/>
              <w:jc w:val="both"/>
              <w:rPr>
                <w:rStyle w:val="fontstyle01"/>
                <w:rFonts w:ascii="Times New Roman" w:eastAsia="Calibri" w:hAnsi="Times New Roman" w:cs="Times New Roman"/>
                <w:color w:val="000000" w:themeColor="text1"/>
                <w:sz w:val="24"/>
                <w:szCs w:val="24"/>
              </w:rPr>
            </w:pPr>
            <w:r>
              <w:rPr>
                <w:rStyle w:val="fontstyle01"/>
                <w:rFonts w:eastAsia="Calibri"/>
                <w:color w:val="000000" w:themeColor="text1"/>
                <w:sz w:val="24"/>
                <w:szCs w:val="24"/>
                <w:lang w:eastAsia="en-US"/>
              </w:rPr>
              <w:t>Письмо от 14 декабря 2015 г. N 09-3564 «О внеурочной деятельности и реализации дополнительных общеобразовательных программ»</w:t>
            </w:r>
          </w:p>
          <w:p w:rsidR="000610DD" w:rsidRDefault="000610DD" w:rsidP="000610DD">
            <w:pPr>
              <w:pStyle w:val="aa"/>
              <w:numPr>
                <w:ilvl w:val="0"/>
                <w:numId w:val="3"/>
              </w:numPr>
              <w:tabs>
                <w:tab w:val="left" w:pos="207"/>
              </w:tabs>
              <w:spacing w:line="256" w:lineRule="auto"/>
              <w:ind w:left="0" w:firstLine="0"/>
              <w:jc w:val="both"/>
            </w:pPr>
            <w:r>
              <w:rPr>
                <w:rFonts w:ascii="Times New Roman" w:hAnsi="Times New Roman" w:cs="Times New Roman"/>
                <w:b w:val="0"/>
                <w:bCs/>
                <w:color w:val="000000" w:themeColor="text1"/>
                <w:sz w:val="24"/>
                <w:szCs w:val="24"/>
                <w:lang w:eastAsia="en-US"/>
              </w:rPr>
              <w:t>Профессиональный стандарт «Педагог дополнительного образования детей и взрослых» от 5 мая 2018 года N 298н</w:t>
            </w:r>
          </w:p>
          <w:p w:rsidR="000610DD" w:rsidRDefault="000610DD" w:rsidP="000610DD">
            <w:pPr>
              <w:pStyle w:val="aa"/>
              <w:numPr>
                <w:ilvl w:val="0"/>
                <w:numId w:val="3"/>
              </w:numPr>
              <w:tabs>
                <w:tab w:val="left" w:pos="207"/>
              </w:tabs>
              <w:spacing w:line="256" w:lineRule="auto"/>
              <w:ind w:left="0" w:firstLine="0"/>
              <w:jc w:val="both"/>
              <w:rPr>
                <w:rStyle w:val="c20"/>
                <w:rFonts w:eastAsia="Calibri"/>
              </w:rPr>
            </w:pPr>
            <w:r>
              <w:rPr>
                <w:rStyle w:val="c20"/>
                <w:rFonts w:ascii="Times New Roman" w:eastAsia="Calibri" w:hAnsi="Times New Roman" w:cs="Times New Roman"/>
                <w:b w:val="0"/>
                <w:bCs/>
                <w:color w:val="000000" w:themeColor="text1"/>
                <w:sz w:val="24"/>
                <w:szCs w:val="24"/>
                <w:lang w:eastAsia="en-US"/>
              </w:rPr>
              <w:t>Постановление об утверждении санитарно-эпидемиологических требований к организации воспитания и обучения, отдыха и оздоровления детей и молодежи» СП 2.4.3648-20 от 18 декабря 2020г</w:t>
            </w:r>
          </w:p>
        </w:tc>
      </w:tr>
      <w:tr w:rsidR="00747527" w:rsidRPr="00B93BBE" w:rsidTr="007C3614">
        <w:trPr>
          <w:trHeight w:val="685"/>
        </w:trPr>
        <w:tc>
          <w:tcPr>
            <w:tcW w:w="2268" w:type="dxa"/>
            <w:tcBorders>
              <w:top w:val="single" w:sz="4" w:space="0" w:color="auto"/>
            </w:tcBorders>
          </w:tcPr>
          <w:p w:rsidR="00747527" w:rsidRPr="00B93BBE" w:rsidRDefault="00747527" w:rsidP="007C3614">
            <w:pPr>
              <w:pStyle w:val="1"/>
              <w:rPr>
                <w:sz w:val="24"/>
                <w:szCs w:val="24"/>
              </w:rPr>
            </w:pPr>
            <w:r w:rsidRPr="00B93BBE">
              <w:rPr>
                <w:sz w:val="24"/>
                <w:szCs w:val="24"/>
              </w:rPr>
              <w:t>Цель и задачи программы</w:t>
            </w:r>
          </w:p>
        </w:tc>
        <w:tc>
          <w:tcPr>
            <w:tcW w:w="8505" w:type="dxa"/>
            <w:tcBorders>
              <w:top w:val="single" w:sz="4" w:space="0" w:color="auto"/>
            </w:tcBorders>
          </w:tcPr>
          <w:p w:rsidR="00747527" w:rsidRPr="00A17F27" w:rsidRDefault="00747527" w:rsidP="007C3614">
            <w:pPr>
              <w:jc w:val="both"/>
              <w:rPr>
                <w:color w:val="000000"/>
              </w:rPr>
            </w:pPr>
            <w:r w:rsidRPr="00A17F27">
              <w:rPr>
                <w:b/>
                <w:bCs/>
              </w:rPr>
              <w:t xml:space="preserve">Цель: </w:t>
            </w:r>
            <w:r w:rsidRPr="00A17F27">
              <w:t xml:space="preserve">обеспечение достижения кадетами планируемых результатов освоения основной образовательной программы основного и среднего общего образования, формирование условий для развития личностного успеха и развитие творческого потенциала, </w:t>
            </w:r>
            <w:r w:rsidRPr="00A17F27">
              <w:rPr>
                <w:color w:val="000000"/>
              </w:rPr>
              <w:t>создание условий для выявления, поддержки и развития способных и одаренных детей, их самореализации, развитие устойчивого интереса к физике и решению физических задач, формирование представления о приемах и методах решения физических задач повышенной сложности.</w:t>
            </w:r>
          </w:p>
          <w:p w:rsidR="00747527" w:rsidRPr="00B93BBE" w:rsidRDefault="00747527" w:rsidP="007C3614">
            <w:pPr>
              <w:pStyle w:val="a3"/>
              <w:spacing w:before="0" w:beforeAutospacing="0" w:after="0" w:afterAutospacing="0"/>
              <w:rPr>
                <w:b/>
                <w:bCs/>
              </w:rPr>
            </w:pPr>
          </w:p>
          <w:p w:rsidR="00747527" w:rsidRPr="00B93BBE" w:rsidRDefault="00747527" w:rsidP="007C3614">
            <w:pPr>
              <w:rPr>
                <w:b/>
              </w:rPr>
            </w:pPr>
            <w:r w:rsidRPr="00B93BBE">
              <w:rPr>
                <w:b/>
              </w:rPr>
              <w:t>Задачи:</w:t>
            </w:r>
          </w:p>
          <w:p w:rsidR="00747527" w:rsidRPr="00B93BBE" w:rsidRDefault="00747527" w:rsidP="007C3614">
            <w:pPr>
              <w:shd w:val="clear" w:color="auto" w:fill="FFFFFF"/>
              <w:jc w:val="both"/>
            </w:pPr>
            <w:r w:rsidRPr="00B93BBE">
              <w:rPr>
                <w:i/>
                <w:u w:val="single"/>
              </w:rPr>
              <w:t>Обучающие:</w:t>
            </w:r>
            <w:r w:rsidRPr="00B93BBE">
              <w:t xml:space="preserve"> </w:t>
            </w:r>
          </w:p>
          <w:p w:rsidR="00747527" w:rsidRPr="00A17F27" w:rsidRDefault="00747527" w:rsidP="007C3614">
            <w:pPr>
              <w:shd w:val="clear" w:color="auto" w:fill="FFFFFF"/>
              <w:jc w:val="both"/>
            </w:pPr>
            <w:r w:rsidRPr="00A17F27">
              <w:t>-формирование навыков построения физических моделей и определения границ их применимости;</w:t>
            </w:r>
          </w:p>
          <w:p w:rsidR="00747527" w:rsidRPr="00A17F27" w:rsidRDefault="00747527" w:rsidP="007C3614">
            <w:pPr>
              <w:shd w:val="clear" w:color="auto" w:fill="FFFFFF"/>
              <w:jc w:val="both"/>
            </w:pPr>
            <w:r w:rsidRPr="00A17F27">
              <w:t>-овладение ключевыми понятиями и закономерностями, на которых строится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747527" w:rsidRPr="00A17F27" w:rsidRDefault="00747527" w:rsidP="007C3614">
            <w:pPr>
              <w:shd w:val="clear" w:color="auto" w:fill="FFFFFF"/>
              <w:jc w:val="both"/>
            </w:pPr>
            <w:r w:rsidRPr="00A17F27">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747527" w:rsidRPr="00A17F27" w:rsidRDefault="00747527" w:rsidP="007C3614">
            <w:pPr>
              <w:shd w:val="clear" w:color="auto" w:fill="FFFFFF"/>
              <w:jc w:val="both"/>
            </w:pPr>
            <w:r w:rsidRPr="00A17F27">
              <w:t>-использование приобретённых знаний и умений для реш</w:t>
            </w:r>
            <w:r>
              <w:t>ения задач повышенной трудности.</w:t>
            </w:r>
          </w:p>
          <w:p w:rsidR="00747527" w:rsidRPr="00B93BBE" w:rsidRDefault="00747527" w:rsidP="007C3614">
            <w:pPr>
              <w:rPr>
                <w:i/>
                <w:u w:val="single"/>
              </w:rPr>
            </w:pPr>
            <w:r w:rsidRPr="00B93BBE">
              <w:rPr>
                <w:i/>
                <w:u w:val="single"/>
              </w:rPr>
              <w:t>Развивающие:</w:t>
            </w:r>
          </w:p>
          <w:p w:rsidR="00747527" w:rsidRDefault="00747527" w:rsidP="007C3614">
            <w:pPr>
              <w:shd w:val="clear" w:color="auto" w:fill="FFFFFF"/>
              <w:jc w:val="both"/>
              <w:rPr>
                <w:szCs w:val="28"/>
              </w:rPr>
            </w:pPr>
            <w:r w:rsidRPr="00B93BBE">
              <w:t>-</w:t>
            </w:r>
            <w:r w:rsidRPr="006949D0">
              <w:rPr>
                <w:szCs w:val="28"/>
              </w:rPr>
              <w:t xml:space="preserve"> менять и удерживать разные позиции в познавательной деятельности</w:t>
            </w:r>
            <w:r>
              <w:rPr>
                <w:szCs w:val="28"/>
              </w:rPr>
              <w:t>;</w:t>
            </w:r>
          </w:p>
          <w:p w:rsidR="00747527" w:rsidRPr="00B93BBE" w:rsidRDefault="00747527" w:rsidP="007C3614">
            <w:pPr>
              <w:shd w:val="clear" w:color="auto" w:fill="FFFFFF"/>
              <w:jc w:val="both"/>
            </w:pPr>
            <w:r>
              <w:rPr>
                <w:szCs w:val="28"/>
              </w:rPr>
              <w:t>-</w:t>
            </w:r>
            <w:r w:rsidRPr="00B93BBE">
              <w:t xml:space="preserve"> повыш</w:t>
            </w:r>
            <w:r>
              <w:t>ение</w:t>
            </w:r>
            <w:r w:rsidRPr="00B93BBE">
              <w:t xml:space="preserve"> мотиваци</w:t>
            </w:r>
            <w:r>
              <w:t>и</w:t>
            </w:r>
            <w:r w:rsidRPr="00B93BBE">
              <w:t xml:space="preserve"> к интеллектуальной деятельности; </w:t>
            </w:r>
          </w:p>
          <w:p w:rsidR="00747527" w:rsidRPr="00B93BBE" w:rsidRDefault="00747527" w:rsidP="007C3614">
            <w:pPr>
              <w:shd w:val="clear" w:color="auto" w:fill="FFFFFF"/>
              <w:jc w:val="both"/>
            </w:pPr>
            <w:r w:rsidRPr="00B93BBE">
              <w:t>-развитие навыков организации научного труда, работы со справочными материалами;</w:t>
            </w:r>
          </w:p>
          <w:p w:rsidR="00747527" w:rsidRPr="00B93BBE" w:rsidRDefault="00747527" w:rsidP="007C3614">
            <w:pPr>
              <w:shd w:val="clear" w:color="auto" w:fill="FFFFFF"/>
              <w:jc w:val="both"/>
            </w:pPr>
            <w:r w:rsidRPr="00B93BBE">
              <w:t>-развитие сообразительности и быстроты реакции при решении новых различных физических задач, связанных с нестандартным подходом к решению.</w:t>
            </w:r>
          </w:p>
          <w:p w:rsidR="00747527" w:rsidRPr="00B93BBE" w:rsidRDefault="00747527" w:rsidP="007C3614">
            <w:pPr>
              <w:rPr>
                <w:u w:val="single"/>
              </w:rPr>
            </w:pPr>
            <w:r w:rsidRPr="00B93BBE">
              <w:rPr>
                <w:i/>
                <w:u w:val="single"/>
              </w:rPr>
              <w:t>Воспитывающие</w:t>
            </w:r>
            <w:r w:rsidRPr="00B93BBE">
              <w:rPr>
                <w:u w:val="single"/>
              </w:rPr>
              <w:t>:</w:t>
            </w:r>
          </w:p>
          <w:p w:rsidR="00747527" w:rsidRDefault="00747527" w:rsidP="007C3614">
            <w:pPr>
              <w:jc w:val="both"/>
            </w:pPr>
            <w:r w:rsidRPr="00B93BBE">
              <w:t xml:space="preserve">- </w:t>
            </w:r>
            <w:r w:rsidRPr="006949D0">
              <w:rPr>
                <w:szCs w:val="28"/>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t>;</w:t>
            </w:r>
          </w:p>
          <w:p w:rsidR="00747527" w:rsidRPr="00B93BBE" w:rsidRDefault="00747527" w:rsidP="007C3614">
            <w:r>
              <w:t xml:space="preserve">- </w:t>
            </w:r>
            <w:r w:rsidRPr="00B93BBE">
              <w:t>прививание навыков самодисциплины;</w:t>
            </w:r>
          </w:p>
          <w:p w:rsidR="00747527" w:rsidRPr="00B93BBE" w:rsidRDefault="00747527" w:rsidP="007C3614">
            <w:r w:rsidRPr="00B93BBE">
              <w:lastRenderedPageBreak/>
              <w:t xml:space="preserve">-формирование целеустремленности; </w:t>
            </w:r>
          </w:p>
          <w:p w:rsidR="00747527" w:rsidRPr="00B93BBE" w:rsidRDefault="00747527" w:rsidP="007C3614">
            <w:r w:rsidRPr="00B93BBE">
              <w:t>- воспитание уважительного отношения к окружающим;</w:t>
            </w:r>
          </w:p>
        </w:tc>
      </w:tr>
      <w:tr w:rsidR="00747527" w:rsidRPr="00B93BBE" w:rsidTr="007C3614">
        <w:trPr>
          <w:trHeight w:val="1457"/>
        </w:trPr>
        <w:tc>
          <w:tcPr>
            <w:tcW w:w="2268" w:type="dxa"/>
          </w:tcPr>
          <w:p w:rsidR="00747527" w:rsidRPr="00B93BBE" w:rsidRDefault="00747527" w:rsidP="007C3614">
            <w:pPr>
              <w:pStyle w:val="1"/>
              <w:ind w:right="-66"/>
              <w:rPr>
                <w:sz w:val="24"/>
                <w:szCs w:val="24"/>
              </w:rPr>
            </w:pPr>
            <w:r w:rsidRPr="00B93BBE">
              <w:rPr>
                <w:sz w:val="24"/>
                <w:szCs w:val="24"/>
              </w:rPr>
              <w:lastRenderedPageBreak/>
              <w:t>Отличительные особенности программы от уже существующих</w:t>
            </w:r>
          </w:p>
        </w:tc>
        <w:tc>
          <w:tcPr>
            <w:tcW w:w="8505" w:type="dxa"/>
          </w:tcPr>
          <w:p w:rsidR="00747527" w:rsidRPr="00A17F27" w:rsidRDefault="00747527" w:rsidP="007C3614">
            <w:pPr>
              <w:jc w:val="both"/>
              <w:rPr>
                <w:rFonts w:eastAsia="Calibri"/>
                <w:color w:val="000000"/>
              </w:rPr>
            </w:pPr>
            <w:r w:rsidRPr="00A17F27">
              <w:rPr>
                <w:rStyle w:val="c20"/>
                <w:bCs/>
              </w:rPr>
              <w:t>Программа курса направлена на развитие критического и формирование инновационного мышления в процессе достижения личностно значимой цели, представляющей для обучающихся познавательный или прикладной интерес, мотивации к изучению физики,</w:t>
            </w:r>
            <w:r w:rsidRPr="00A17F27">
              <w:rPr>
                <w:color w:val="000000"/>
                <w:shd w:val="clear" w:color="auto" w:fill="FFFFFF"/>
              </w:rPr>
              <w:t xml:space="preserve"> позволяет реализовать</w:t>
            </w:r>
            <w:r w:rsidRPr="00A17F27">
              <w:rPr>
                <w:rStyle w:val="c20"/>
                <w:rFonts w:eastAsia="Calibri"/>
                <w:bCs/>
              </w:rPr>
              <w:t xml:space="preserve"> системно-деятельностный подход в обучении и организацию самостоятельной работы кадет. </w:t>
            </w:r>
            <w:r w:rsidRPr="00A17F27">
              <w:rPr>
                <w:rStyle w:val="c1"/>
                <w:rFonts w:eastAsia="Calibri"/>
                <w:color w:val="000000"/>
              </w:rPr>
              <w:t xml:space="preserve">Особое внимание уделено задачам, связанным с профессиональными интересами кадет, а также задачам </w:t>
            </w:r>
            <w:proofErr w:type="spellStart"/>
            <w:r w:rsidRPr="00A17F27">
              <w:rPr>
                <w:rStyle w:val="c1"/>
                <w:rFonts w:eastAsia="Calibri"/>
                <w:color w:val="000000"/>
              </w:rPr>
              <w:t>метапредметного</w:t>
            </w:r>
            <w:proofErr w:type="spellEnd"/>
            <w:r w:rsidRPr="00A17F27">
              <w:rPr>
                <w:rStyle w:val="c1"/>
                <w:rFonts w:eastAsia="Calibri"/>
                <w:color w:val="000000"/>
              </w:rPr>
              <w:t xml:space="preserve"> содержания.</w:t>
            </w:r>
          </w:p>
        </w:tc>
      </w:tr>
      <w:tr w:rsidR="00747527" w:rsidRPr="00B93BBE" w:rsidTr="007C3614">
        <w:trPr>
          <w:trHeight w:val="509"/>
        </w:trPr>
        <w:tc>
          <w:tcPr>
            <w:tcW w:w="2268" w:type="dxa"/>
          </w:tcPr>
          <w:p w:rsidR="00747527" w:rsidRPr="00B93BBE" w:rsidRDefault="00747527" w:rsidP="007C3614">
            <w:pPr>
              <w:pStyle w:val="1"/>
              <w:ind w:right="-66"/>
              <w:rPr>
                <w:sz w:val="24"/>
                <w:szCs w:val="24"/>
              </w:rPr>
            </w:pPr>
            <w:r w:rsidRPr="00B93BBE">
              <w:rPr>
                <w:sz w:val="24"/>
                <w:szCs w:val="24"/>
              </w:rPr>
              <w:t>Связи данного предмета с предметами учебного плана</w:t>
            </w:r>
          </w:p>
        </w:tc>
        <w:tc>
          <w:tcPr>
            <w:tcW w:w="8505" w:type="dxa"/>
          </w:tcPr>
          <w:p w:rsidR="00747527" w:rsidRPr="00A17F27" w:rsidRDefault="00747527" w:rsidP="00747527">
            <w:pPr>
              <w:pStyle w:val="1"/>
              <w:rPr>
                <w:sz w:val="24"/>
                <w:szCs w:val="24"/>
              </w:rPr>
            </w:pPr>
            <w:r w:rsidRPr="00A17F27">
              <w:rPr>
                <w:rStyle w:val="c20"/>
                <w:bCs/>
                <w:sz w:val="24"/>
                <w:szCs w:val="24"/>
              </w:rPr>
              <w:t>Содержание программы соответствует познавательным возможностям обучающихся 1</w:t>
            </w:r>
            <w:r>
              <w:rPr>
                <w:rStyle w:val="c20"/>
                <w:bCs/>
                <w:sz w:val="24"/>
                <w:szCs w:val="24"/>
              </w:rPr>
              <w:t>1</w:t>
            </w:r>
            <w:r w:rsidRPr="00A17F27">
              <w:rPr>
                <w:rStyle w:val="c20"/>
                <w:bCs/>
                <w:sz w:val="24"/>
                <w:szCs w:val="24"/>
              </w:rPr>
              <w:t xml:space="preserve"> классов</w:t>
            </w:r>
          </w:p>
        </w:tc>
      </w:tr>
      <w:tr w:rsidR="00747527" w:rsidRPr="00B93BBE" w:rsidTr="007C3614">
        <w:trPr>
          <w:trHeight w:val="131"/>
        </w:trPr>
        <w:tc>
          <w:tcPr>
            <w:tcW w:w="2268" w:type="dxa"/>
          </w:tcPr>
          <w:p w:rsidR="00747527" w:rsidRPr="00B93BBE" w:rsidRDefault="00747527" w:rsidP="007C3614">
            <w:pPr>
              <w:pStyle w:val="1"/>
              <w:rPr>
                <w:sz w:val="24"/>
                <w:szCs w:val="24"/>
              </w:rPr>
            </w:pPr>
            <w:r w:rsidRPr="00B93BBE">
              <w:rPr>
                <w:sz w:val="24"/>
                <w:szCs w:val="24"/>
              </w:rPr>
              <w:t>Возраст детей</w:t>
            </w:r>
          </w:p>
        </w:tc>
        <w:tc>
          <w:tcPr>
            <w:tcW w:w="8505" w:type="dxa"/>
          </w:tcPr>
          <w:p w:rsidR="00747527" w:rsidRPr="00B93BBE" w:rsidRDefault="00747527" w:rsidP="007C3614">
            <w:pPr>
              <w:pStyle w:val="1"/>
              <w:rPr>
                <w:bCs/>
                <w:sz w:val="24"/>
                <w:szCs w:val="24"/>
              </w:rPr>
            </w:pPr>
            <w:r>
              <w:rPr>
                <w:bCs/>
                <w:sz w:val="24"/>
                <w:szCs w:val="24"/>
              </w:rPr>
              <w:t>17-18</w:t>
            </w:r>
            <w:r w:rsidRPr="00B93BBE">
              <w:rPr>
                <w:bCs/>
                <w:sz w:val="24"/>
                <w:szCs w:val="24"/>
              </w:rPr>
              <w:t xml:space="preserve"> лет</w:t>
            </w:r>
          </w:p>
        </w:tc>
      </w:tr>
      <w:tr w:rsidR="00747527" w:rsidRPr="00B93BBE" w:rsidTr="007C3614">
        <w:trPr>
          <w:trHeight w:val="553"/>
        </w:trPr>
        <w:tc>
          <w:tcPr>
            <w:tcW w:w="2268" w:type="dxa"/>
          </w:tcPr>
          <w:p w:rsidR="00747527" w:rsidRPr="00B93BBE" w:rsidRDefault="00747527" w:rsidP="007C3614">
            <w:pPr>
              <w:pStyle w:val="1"/>
              <w:rPr>
                <w:sz w:val="24"/>
                <w:szCs w:val="24"/>
              </w:rPr>
            </w:pPr>
            <w:r w:rsidRPr="00B93BBE">
              <w:rPr>
                <w:sz w:val="24"/>
                <w:szCs w:val="24"/>
              </w:rPr>
              <w:t xml:space="preserve">Сроки, продолжительность реализации программы  </w:t>
            </w:r>
          </w:p>
        </w:tc>
        <w:tc>
          <w:tcPr>
            <w:tcW w:w="8505" w:type="dxa"/>
          </w:tcPr>
          <w:p w:rsidR="00747527" w:rsidRPr="00B93BBE" w:rsidRDefault="00747527" w:rsidP="007C3614">
            <w:pPr>
              <w:pStyle w:val="1"/>
              <w:rPr>
                <w:sz w:val="24"/>
                <w:szCs w:val="24"/>
              </w:rPr>
            </w:pPr>
            <w:r w:rsidRPr="00B93BBE">
              <w:rPr>
                <w:sz w:val="24"/>
                <w:szCs w:val="24"/>
              </w:rPr>
              <w:t xml:space="preserve">Срок реализации программы – 1 год. </w:t>
            </w:r>
          </w:p>
          <w:p w:rsidR="00747527" w:rsidRPr="00B93BBE" w:rsidRDefault="00747527" w:rsidP="007C3614">
            <w:pPr>
              <w:pStyle w:val="1"/>
              <w:rPr>
                <w:sz w:val="24"/>
                <w:szCs w:val="24"/>
              </w:rPr>
            </w:pPr>
            <w:r w:rsidRPr="00B93BBE">
              <w:rPr>
                <w:sz w:val="24"/>
                <w:szCs w:val="24"/>
              </w:rPr>
              <w:t xml:space="preserve">Всего – </w:t>
            </w:r>
            <w:r w:rsidR="004439DA">
              <w:rPr>
                <w:sz w:val="24"/>
                <w:szCs w:val="24"/>
              </w:rPr>
              <w:t>68</w:t>
            </w:r>
            <w:r w:rsidRPr="00B93BBE">
              <w:rPr>
                <w:sz w:val="24"/>
                <w:szCs w:val="24"/>
              </w:rPr>
              <w:t xml:space="preserve"> часов.</w:t>
            </w:r>
          </w:p>
          <w:p w:rsidR="00747527" w:rsidRPr="00B93BBE" w:rsidRDefault="00747527" w:rsidP="007C3614">
            <w:pPr>
              <w:pStyle w:val="1"/>
              <w:rPr>
                <w:bCs/>
                <w:sz w:val="24"/>
                <w:szCs w:val="24"/>
              </w:rPr>
            </w:pPr>
          </w:p>
        </w:tc>
      </w:tr>
      <w:tr w:rsidR="00747527" w:rsidRPr="00B93BBE" w:rsidTr="007C3614">
        <w:trPr>
          <w:trHeight w:val="132"/>
        </w:trPr>
        <w:tc>
          <w:tcPr>
            <w:tcW w:w="2268" w:type="dxa"/>
          </w:tcPr>
          <w:p w:rsidR="00747527" w:rsidRPr="00B93BBE" w:rsidRDefault="00747527" w:rsidP="007C3614">
            <w:pPr>
              <w:pStyle w:val="1"/>
              <w:rPr>
                <w:sz w:val="24"/>
                <w:szCs w:val="24"/>
              </w:rPr>
            </w:pPr>
            <w:r w:rsidRPr="00B93BBE">
              <w:rPr>
                <w:sz w:val="24"/>
                <w:szCs w:val="24"/>
              </w:rPr>
              <w:t xml:space="preserve">Этапы реализации программы  </w:t>
            </w:r>
          </w:p>
        </w:tc>
        <w:tc>
          <w:tcPr>
            <w:tcW w:w="8505" w:type="dxa"/>
          </w:tcPr>
          <w:p w:rsidR="00747527" w:rsidRDefault="00747527" w:rsidP="007C3614">
            <w:pPr>
              <w:jc w:val="both"/>
            </w:pPr>
            <w:r w:rsidRPr="00B93BBE">
              <w:rPr>
                <w:b/>
              </w:rPr>
              <w:t>Репродуктивный уровень</w:t>
            </w:r>
            <w:r w:rsidRPr="00B93BBE">
              <w:t xml:space="preserve"> (получение начальных знаний, умений и навыков</w:t>
            </w:r>
            <w:r>
              <w:t>)</w:t>
            </w:r>
          </w:p>
          <w:p w:rsidR="00747527" w:rsidRDefault="00747527" w:rsidP="007C3614">
            <w:pPr>
              <w:jc w:val="both"/>
            </w:pPr>
            <w:r w:rsidRPr="00B93BBE">
              <w:rPr>
                <w:b/>
              </w:rPr>
              <w:t>Тренировочный уровень</w:t>
            </w:r>
            <w:r w:rsidRPr="00B93BBE">
              <w:t xml:space="preserve"> (оттачивание навыков и умений) </w:t>
            </w:r>
          </w:p>
          <w:p w:rsidR="00747527" w:rsidRPr="00B93BBE" w:rsidRDefault="00747527" w:rsidP="007C3614">
            <w:pPr>
              <w:jc w:val="both"/>
            </w:pPr>
            <w:r w:rsidRPr="00B93BBE">
              <w:rPr>
                <w:b/>
              </w:rPr>
              <w:t>Творческий уровень</w:t>
            </w:r>
            <w:r w:rsidRPr="00B93BBE">
              <w:t xml:space="preserve"> (самостоятельное применение полученных знаний) </w:t>
            </w:r>
          </w:p>
        </w:tc>
      </w:tr>
      <w:tr w:rsidR="00747527" w:rsidRPr="00B93BBE" w:rsidTr="007C3614">
        <w:trPr>
          <w:trHeight w:val="318"/>
        </w:trPr>
        <w:tc>
          <w:tcPr>
            <w:tcW w:w="2268" w:type="dxa"/>
          </w:tcPr>
          <w:p w:rsidR="00747527" w:rsidRPr="00B93BBE" w:rsidRDefault="00747527" w:rsidP="007C3614">
            <w:pPr>
              <w:pStyle w:val="1"/>
              <w:rPr>
                <w:sz w:val="24"/>
                <w:szCs w:val="24"/>
              </w:rPr>
            </w:pPr>
            <w:r w:rsidRPr="00B93BBE">
              <w:rPr>
                <w:sz w:val="24"/>
                <w:szCs w:val="24"/>
              </w:rPr>
              <w:t>Форма занятия</w:t>
            </w:r>
          </w:p>
        </w:tc>
        <w:tc>
          <w:tcPr>
            <w:tcW w:w="8505" w:type="dxa"/>
          </w:tcPr>
          <w:p w:rsidR="00747527" w:rsidRPr="00B93BBE" w:rsidRDefault="00747527" w:rsidP="007C3614">
            <w:pPr>
              <w:pStyle w:val="1"/>
              <w:rPr>
                <w:bCs/>
                <w:sz w:val="24"/>
                <w:szCs w:val="24"/>
              </w:rPr>
            </w:pPr>
            <w:r w:rsidRPr="00B93BBE">
              <w:rPr>
                <w:rStyle w:val="c1"/>
                <w:color w:val="000000"/>
                <w:sz w:val="24"/>
                <w:szCs w:val="24"/>
              </w:rPr>
              <w:t>Беседы, наблюдения за происходящими явлениями, постановка экспериментов, решение задач, демонстрационные опыты</w:t>
            </w:r>
          </w:p>
        </w:tc>
      </w:tr>
      <w:tr w:rsidR="00747527" w:rsidRPr="00B93BBE" w:rsidTr="007C3614">
        <w:trPr>
          <w:trHeight w:val="174"/>
        </w:trPr>
        <w:tc>
          <w:tcPr>
            <w:tcW w:w="2268" w:type="dxa"/>
          </w:tcPr>
          <w:p w:rsidR="00747527" w:rsidRPr="00B93BBE" w:rsidRDefault="00747527" w:rsidP="007C3614">
            <w:pPr>
              <w:pStyle w:val="1"/>
              <w:rPr>
                <w:sz w:val="24"/>
                <w:szCs w:val="24"/>
              </w:rPr>
            </w:pPr>
            <w:r w:rsidRPr="00B93BBE">
              <w:rPr>
                <w:sz w:val="24"/>
                <w:szCs w:val="24"/>
              </w:rPr>
              <w:t>Режим занятий</w:t>
            </w:r>
          </w:p>
        </w:tc>
        <w:tc>
          <w:tcPr>
            <w:tcW w:w="8505" w:type="dxa"/>
          </w:tcPr>
          <w:p w:rsidR="00747527" w:rsidRPr="00B93BBE" w:rsidRDefault="00747527" w:rsidP="004439DA">
            <w:pPr>
              <w:pStyle w:val="1"/>
              <w:rPr>
                <w:sz w:val="24"/>
                <w:szCs w:val="24"/>
              </w:rPr>
            </w:pPr>
            <w:r w:rsidRPr="00B93BBE">
              <w:rPr>
                <w:bCs/>
                <w:sz w:val="24"/>
                <w:szCs w:val="24"/>
              </w:rPr>
              <w:t xml:space="preserve">Занятия проводятся 2 раз в неделю по </w:t>
            </w:r>
            <w:r w:rsidR="004439DA">
              <w:rPr>
                <w:bCs/>
                <w:sz w:val="24"/>
                <w:szCs w:val="24"/>
              </w:rPr>
              <w:t>1</w:t>
            </w:r>
            <w:r w:rsidRPr="00B93BBE">
              <w:rPr>
                <w:bCs/>
                <w:sz w:val="24"/>
                <w:szCs w:val="24"/>
              </w:rPr>
              <w:t xml:space="preserve"> учебн</w:t>
            </w:r>
            <w:r w:rsidR="004439DA">
              <w:rPr>
                <w:bCs/>
                <w:sz w:val="24"/>
                <w:szCs w:val="24"/>
              </w:rPr>
              <w:t>ому</w:t>
            </w:r>
            <w:r w:rsidRPr="00B93BBE">
              <w:rPr>
                <w:bCs/>
                <w:sz w:val="24"/>
                <w:szCs w:val="24"/>
              </w:rPr>
              <w:t xml:space="preserve"> час</w:t>
            </w:r>
            <w:r w:rsidR="004439DA">
              <w:rPr>
                <w:bCs/>
                <w:sz w:val="24"/>
                <w:szCs w:val="24"/>
              </w:rPr>
              <w:t>у</w:t>
            </w:r>
            <w:r w:rsidRPr="00B93BBE">
              <w:rPr>
                <w:bCs/>
                <w:sz w:val="24"/>
                <w:szCs w:val="24"/>
              </w:rPr>
              <w:t xml:space="preserve"> (</w:t>
            </w:r>
            <w:r w:rsidR="004439DA">
              <w:rPr>
                <w:bCs/>
                <w:sz w:val="24"/>
                <w:szCs w:val="24"/>
              </w:rPr>
              <w:t>2</w:t>
            </w:r>
            <w:r w:rsidRPr="00B93BBE">
              <w:rPr>
                <w:bCs/>
                <w:sz w:val="24"/>
                <w:szCs w:val="24"/>
              </w:rPr>
              <w:t xml:space="preserve"> часа в неделю) </w:t>
            </w:r>
          </w:p>
        </w:tc>
      </w:tr>
      <w:tr w:rsidR="00747527" w:rsidRPr="00B93BBE" w:rsidTr="007C3614">
        <w:trPr>
          <w:trHeight w:val="273"/>
        </w:trPr>
        <w:tc>
          <w:tcPr>
            <w:tcW w:w="2268" w:type="dxa"/>
          </w:tcPr>
          <w:p w:rsidR="00747527" w:rsidRPr="00B93BBE" w:rsidRDefault="00747527" w:rsidP="007C3614">
            <w:pPr>
              <w:pStyle w:val="1"/>
              <w:rPr>
                <w:sz w:val="24"/>
                <w:szCs w:val="24"/>
              </w:rPr>
            </w:pPr>
            <w:r w:rsidRPr="00B93BBE">
              <w:rPr>
                <w:sz w:val="24"/>
                <w:szCs w:val="24"/>
              </w:rPr>
              <w:t>Ожидаемые результаты и способы их проверки</w:t>
            </w:r>
          </w:p>
        </w:tc>
        <w:tc>
          <w:tcPr>
            <w:tcW w:w="8505" w:type="dxa"/>
          </w:tcPr>
          <w:p w:rsidR="00747527" w:rsidRPr="00B93BBE" w:rsidRDefault="00747527" w:rsidP="007C3614">
            <w:pPr>
              <w:pStyle w:val="1"/>
              <w:rPr>
                <w:sz w:val="24"/>
                <w:szCs w:val="24"/>
                <w:u w:val="single"/>
              </w:rPr>
            </w:pPr>
            <w:r w:rsidRPr="00B93BBE">
              <w:rPr>
                <w:sz w:val="24"/>
                <w:szCs w:val="24"/>
                <w:u w:val="single"/>
              </w:rPr>
              <w:t>Основными результатами выполнения программных требований являются:</w:t>
            </w:r>
          </w:p>
          <w:p w:rsidR="00747527" w:rsidRPr="00B93BBE" w:rsidRDefault="00747527" w:rsidP="007C3614">
            <w:pPr>
              <w:pStyle w:val="aa"/>
              <w:ind w:left="0"/>
              <w:jc w:val="both"/>
              <w:rPr>
                <w:rFonts w:ascii="Times New Roman" w:hAnsi="Times New Roman" w:cs="Times New Roman"/>
                <w:b w:val="0"/>
                <w:sz w:val="24"/>
                <w:szCs w:val="24"/>
              </w:rPr>
            </w:pPr>
            <w:r w:rsidRPr="00B93BBE">
              <w:rPr>
                <w:rFonts w:ascii="Times New Roman" w:hAnsi="Times New Roman" w:cs="Times New Roman"/>
                <w:b w:val="0"/>
                <w:sz w:val="24"/>
                <w:szCs w:val="24"/>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747527" w:rsidRPr="00B93BBE" w:rsidRDefault="00747527" w:rsidP="007C3614">
            <w:pPr>
              <w:pStyle w:val="aa"/>
              <w:ind w:left="0"/>
              <w:jc w:val="both"/>
              <w:rPr>
                <w:rFonts w:ascii="Times New Roman" w:hAnsi="Times New Roman" w:cs="Times New Roman"/>
                <w:b w:val="0"/>
                <w:sz w:val="24"/>
                <w:szCs w:val="24"/>
              </w:rPr>
            </w:pPr>
            <w:r w:rsidRPr="00B93BBE">
              <w:rPr>
                <w:rFonts w:ascii="Times New Roman" w:hAnsi="Times New Roman" w:cs="Times New Roman"/>
                <w:b w:val="0"/>
                <w:sz w:val="24"/>
                <w:szCs w:val="24"/>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обнаруживать зависимости между физическими величинами, объяснять полученные результаты и делать выводы; </w:t>
            </w:r>
          </w:p>
          <w:p w:rsidR="00747527" w:rsidRPr="00B93BBE" w:rsidRDefault="00747527" w:rsidP="007C3614">
            <w:pPr>
              <w:pStyle w:val="aa"/>
              <w:ind w:left="0"/>
              <w:jc w:val="both"/>
              <w:rPr>
                <w:rFonts w:ascii="Times New Roman" w:hAnsi="Times New Roman" w:cs="Times New Roman"/>
                <w:b w:val="0"/>
                <w:sz w:val="24"/>
                <w:szCs w:val="24"/>
              </w:rPr>
            </w:pPr>
            <w:r w:rsidRPr="00B93BBE">
              <w:rPr>
                <w:rFonts w:ascii="Times New Roman" w:hAnsi="Times New Roman" w:cs="Times New Roman"/>
                <w:b w:val="0"/>
                <w:sz w:val="24"/>
                <w:szCs w:val="24"/>
              </w:rPr>
              <w:t xml:space="preserve">-умения применять теоретические знания по физике на практике, решать физические задачи на применение полученных знаний; </w:t>
            </w:r>
          </w:p>
          <w:p w:rsidR="00747527" w:rsidRPr="00B93BBE" w:rsidRDefault="00747527" w:rsidP="007C3614">
            <w:pPr>
              <w:pStyle w:val="aa"/>
              <w:ind w:left="0"/>
              <w:jc w:val="both"/>
              <w:rPr>
                <w:rFonts w:ascii="Times New Roman" w:hAnsi="Times New Roman" w:cs="Times New Roman"/>
                <w:b w:val="0"/>
                <w:sz w:val="24"/>
                <w:szCs w:val="24"/>
              </w:rPr>
            </w:pPr>
          </w:p>
          <w:p w:rsidR="00747527" w:rsidRPr="00B93BBE" w:rsidRDefault="00747527" w:rsidP="007C3614">
            <w:pPr>
              <w:widowControl w:val="0"/>
              <w:shd w:val="clear" w:color="auto" w:fill="FFFFFF"/>
              <w:autoSpaceDE w:val="0"/>
              <w:autoSpaceDN w:val="0"/>
              <w:adjustRightInd w:val="0"/>
              <w:jc w:val="both"/>
              <w:outlineLvl w:val="0"/>
              <w:rPr>
                <w:spacing w:val="-4"/>
                <w:u w:val="single"/>
              </w:rPr>
            </w:pPr>
            <w:r w:rsidRPr="00B93BBE">
              <w:rPr>
                <w:color w:val="000000"/>
                <w:spacing w:val="-4"/>
                <w:u w:val="single"/>
              </w:rPr>
              <w:t>По окончании обучения воспитанники должны</w:t>
            </w:r>
          </w:p>
          <w:p w:rsidR="00747527" w:rsidRPr="00B93BBE" w:rsidRDefault="00747527" w:rsidP="007C3614">
            <w:pPr>
              <w:pStyle w:val="a8"/>
              <w:rPr>
                <w:b/>
                <w:iCs/>
                <w:color w:val="000000"/>
                <w:spacing w:val="-4"/>
                <w:sz w:val="24"/>
                <w:szCs w:val="24"/>
              </w:rPr>
            </w:pPr>
            <w:r w:rsidRPr="00B93BBE">
              <w:rPr>
                <w:b/>
                <w:iCs/>
                <w:color w:val="000000"/>
                <w:spacing w:val="-4"/>
                <w:sz w:val="24"/>
                <w:szCs w:val="24"/>
              </w:rPr>
              <w:t>Знать:</w:t>
            </w:r>
          </w:p>
          <w:p w:rsidR="00747527" w:rsidRPr="00B93BBE" w:rsidRDefault="00747527" w:rsidP="007C3614">
            <w:pPr>
              <w:pStyle w:val="aa"/>
              <w:ind w:left="0"/>
              <w:jc w:val="both"/>
              <w:rPr>
                <w:rFonts w:ascii="Times New Roman" w:hAnsi="Times New Roman" w:cs="Times New Roman"/>
                <w:b w:val="0"/>
                <w:sz w:val="24"/>
                <w:szCs w:val="24"/>
              </w:rPr>
            </w:pPr>
            <w:r w:rsidRPr="00B93BBE">
              <w:rPr>
                <w:rFonts w:ascii="Times New Roman" w:hAnsi="Times New Roman" w:cs="Times New Roman"/>
                <w:b w:val="0"/>
                <w:sz w:val="24"/>
                <w:szCs w:val="24"/>
              </w:rPr>
              <w:t xml:space="preserve">-о природе важнейших физических явлений окружающего мира и понимание смысла физических законов, раскрывающих связь изученных явлений; </w:t>
            </w:r>
          </w:p>
          <w:p w:rsidR="00747527" w:rsidRPr="00B93BBE" w:rsidRDefault="00747527" w:rsidP="007C3614">
            <w:pPr>
              <w:pStyle w:val="a8"/>
              <w:rPr>
                <w:b/>
                <w:iCs/>
                <w:color w:val="000000"/>
                <w:spacing w:val="-9"/>
                <w:sz w:val="24"/>
                <w:szCs w:val="24"/>
              </w:rPr>
            </w:pPr>
            <w:r w:rsidRPr="00B93BBE">
              <w:rPr>
                <w:b/>
                <w:iCs/>
                <w:color w:val="000000"/>
                <w:spacing w:val="-9"/>
                <w:sz w:val="24"/>
                <w:szCs w:val="24"/>
              </w:rPr>
              <w:t>Уметь:</w:t>
            </w:r>
          </w:p>
          <w:p w:rsidR="00747527" w:rsidRPr="00B93BBE" w:rsidRDefault="00747527" w:rsidP="007C3614">
            <w:pPr>
              <w:pStyle w:val="aa"/>
              <w:ind w:left="0"/>
              <w:jc w:val="both"/>
              <w:rPr>
                <w:rFonts w:ascii="Times New Roman" w:hAnsi="Times New Roman" w:cs="Times New Roman"/>
                <w:b w:val="0"/>
                <w:sz w:val="24"/>
                <w:szCs w:val="24"/>
              </w:rPr>
            </w:pPr>
            <w:r w:rsidRPr="00B93BBE">
              <w:rPr>
                <w:rFonts w:ascii="Times New Roman" w:hAnsi="Times New Roman" w:cs="Times New Roman"/>
                <w:b w:val="0"/>
                <w:sz w:val="24"/>
                <w:szCs w:val="24"/>
              </w:rPr>
              <w:t xml:space="preserve">-пользоваться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747527" w:rsidRPr="00B93BBE" w:rsidRDefault="00747527" w:rsidP="007C3614">
            <w:pPr>
              <w:pStyle w:val="aa"/>
              <w:ind w:left="0"/>
              <w:jc w:val="both"/>
              <w:rPr>
                <w:rFonts w:ascii="Times New Roman" w:hAnsi="Times New Roman" w:cs="Times New Roman"/>
                <w:b w:val="0"/>
                <w:sz w:val="24"/>
                <w:szCs w:val="24"/>
              </w:rPr>
            </w:pPr>
            <w:r w:rsidRPr="00B93BBE">
              <w:rPr>
                <w:rFonts w:ascii="Times New Roman" w:hAnsi="Times New Roman" w:cs="Times New Roman"/>
                <w:b w:val="0"/>
                <w:sz w:val="24"/>
                <w:szCs w:val="24"/>
              </w:rPr>
              <w:t xml:space="preserve">-применять теоретические знания по физике на практике, решать физические задачи на применение полученных знаний; </w:t>
            </w:r>
          </w:p>
          <w:p w:rsidR="00747527" w:rsidRPr="00B93BBE" w:rsidRDefault="00747527" w:rsidP="007C3614">
            <w:pPr>
              <w:pStyle w:val="a8"/>
              <w:rPr>
                <w:b/>
                <w:color w:val="000000"/>
                <w:spacing w:val="-2"/>
                <w:sz w:val="24"/>
                <w:szCs w:val="24"/>
              </w:rPr>
            </w:pPr>
            <w:r w:rsidRPr="00B93BBE">
              <w:rPr>
                <w:b/>
                <w:color w:val="000000"/>
                <w:spacing w:val="-2"/>
                <w:sz w:val="24"/>
                <w:szCs w:val="24"/>
              </w:rPr>
              <w:t>Иметь навык:</w:t>
            </w:r>
          </w:p>
          <w:p w:rsidR="00747527" w:rsidRPr="00B93BBE" w:rsidRDefault="00747527" w:rsidP="007C3614">
            <w:pPr>
              <w:pStyle w:val="a8"/>
              <w:rPr>
                <w:color w:val="000000"/>
                <w:spacing w:val="-2"/>
                <w:sz w:val="24"/>
                <w:szCs w:val="24"/>
              </w:rPr>
            </w:pPr>
            <w:r w:rsidRPr="00B93BBE">
              <w:rPr>
                <w:rStyle w:val="c1"/>
                <w:rFonts w:eastAsia="Calibri"/>
                <w:color w:val="000000"/>
                <w:sz w:val="24"/>
                <w:szCs w:val="24"/>
              </w:rPr>
              <w:t>-самостоятельного приобретения новых знаний</w:t>
            </w:r>
          </w:p>
          <w:p w:rsidR="00747527" w:rsidRPr="00B93BBE" w:rsidRDefault="00747527" w:rsidP="007C3614">
            <w:pPr>
              <w:pStyle w:val="a8"/>
              <w:rPr>
                <w:color w:val="000000"/>
                <w:spacing w:val="-2"/>
                <w:sz w:val="24"/>
                <w:szCs w:val="24"/>
              </w:rPr>
            </w:pPr>
            <w:r w:rsidRPr="00B93BBE">
              <w:rPr>
                <w:rStyle w:val="c1"/>
                <w:rFonts w:eastAsia="Calibri"/>
                <w:color w:val="000000"/>
                <w:sz w:val="24"/>
                <w:szCs w:val="24"/>
              </w:rPr>
              <w:t>-самостоятельного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r>
      <w:tr w:rsidR="00747527" w:rsidRPr="00B93BBE" w:rsidTr="007C3614">
        <w:trPr>
          <w:trHeight w:val="738"/>
        </w:trPr>
        <w:tc>
          <w:tcPr>
            <w:tcW w:w="2268" w:type="dxa"/>
          </w:tcPr>
          <w:p w:rsidR="00747527" w:rsidRPr="00B93BBE" w:rsidRDefault="00747527" w:rsidP="007C3614">
            <w:pPr>
              <w:pStyle w:val="1"/>
              <w:rPr>
                <w:sz w:val="24"/>
                <w:szCs w:val="24"/>
              </w:rPr>
            </w:pPr>
            <w:r w:rsidRPr="00B93BBE">
              <w:rPr>
                <w:sz w:val="24"/>
                <w:szCs w:val="24"/>
              </w:rPr>
              <w:lastRenderedPageBreak/>
              <w:t>Формы подведения итогов реализации программы</w:t>
            </w:r>
          </w:p>
        </w:tc>
        <w:tc>
          <w:tcPr>
            <w:tcW w:w="8505" w:type="dxa"/>
          </w:tcPr>
          <w:p w:rsidR="00747527" w:rsidRPr="00B93BBE" w:rsidRDefault="00747527" w:rsidP="007C3614">
            <w:pPr>
              <w:pStyle w:val="1"/>
              <w:rPr>
                <w:sz w:val="24"/>
                <w:szCs w:val="24"/>
              </w:rPr>
            </w:pPr>
            <w:r w:rsidRPr="00B93BBE">
              <w:rPr>
                <w:sz w:val="24"/>
                <w:szCs w:val="24"/>
              </w:rPr>
              <w:t>Олимпиада по физике</w:t>
            </w:r>
          </w:p>
        </w:tc>
      </w:tr>
    </w:tbl>
    <w:p w:rsidR="00747527" w:rsidRPr="00B93BBE" w:rsidRDefault="00747527" w:rsidP="00747527">
      <w:pPr>
        <w:pStyle w:val="1"/>
        <w:jc w:val="center"/>
        <w:rPr>
          <w:b/>
          <w:sz w:val="24"/>
          <w:szCs w:val="24"/>
        </w:rPr>
      </w:pPr>
    </w:p>
    <w:p w:rsidR="00747527" w:rsidRPr="00B93BBE" w:rsidRDefault="00747527" w:rsidP="00747527">
      <w:pPr>
        <w:pStyle w:val="1"/>
        <w:numPr>
          <w:ilvl w:val="0"/>
          <w:numId w:val="1"/>
        </w:numPr>
        <w:jc w:val="center"/>
        <w:rPr>
          <w:b/>
          <w:sz w:val="24"/>
          <w:szCs w:val="24"/>
        </w:rPr>
      </w:pPr>
      <w:r w:rsidRPr="00B93BBE">
        <w:rPr>
          <w:b/>
          <w:sz w:val="24"/>
          <w:szCs w:val="24"/>
        </w:rPr>
        <w:t xml:space="preserve">Тематический план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982"/>
        <w:gridCol w:w="1247"/>
        <w:gridCol w:w="1276"/>
        <w:gridCol w:w="1275"/>
      </w:tblGrid>
      <w:tr w:rsidR="00747527" w:rsidRPr="00B93BBE" w:rsidTr="007C3614">
        <w:trPr>
          <w:trHeight w:val="300"/>
        </w:trPr>
        <w:tc>
          <w:tcPr>
            <w:tcW w:w="710" w:type="dxa"/>
            <w:vMerge w:val="restart"/>
            <w:shd w:val="clear" w:color="auto" w:fill="auto"/>
          </w:tcPr>
          <w:p w:rsidR="00747527" w:rsidRPr="00B93BBE" w:rsidRDefault="00747527" w:rsidP="007C3614">
            <w:pPr>
              <w:rPr>
                <w:b/>
              </w:rPr>
            </w:pPr>
            <w:r w:rsidRPr="00B93BBE">
              <w:rPr>
                <w:b/>
              </w:rPr>
              <w:t>№</w:t>
            </w:r>
          </w:p>
          <w:p w:rsidR="00747527" w:rsidRPr="00B93BBE" w:rsidRDefault="00747527" w:rsidP="007C3614">
            <w:pPr>
              <w:rPr>
                <w:b/>
              </w:rPr>
            </w:pPr>
          </w:p>
        </w:tc>
        <w:tc>
          <w:tcPr>
            <w:tcW w:w="5982" w:type="dxa"/>
            <w:vMerge w:val="restart"/>
            <w:shd w:val="clear" w:color="auto" w:fill="auto"/>
          </w:tcPr>
          <w:p w:rsidR="00747527" w:rsidRPr="00B93BBE" w:rsidRDefault="00747527" w:rsidP="007C3614">
            <w:pPr>
              <w:jc w:val="center"/>
            </w:pPr>
            <w:r w:rsidRPr="00B93BBE">
              <w:rPr>
                <w:b/>
              </w:rPr>
              <w:t>Темы занятий</w:t>
            </w:r>
          </w:p>
        </w:tc>
        <w:tc>
          <w:tcPr>
            <w:tcW w:w="1247" w:type="dxa"/>
            <w:vMerge w:val="restart"/>
            <w:shd w:val="clear" w:color="auto" w:fill="auto"/>
          </w:tcPr>
          <w:p w:rsidR="00747527" w:rsidRPr="00B93BBE" w:rsidRDefault="00747527" w:rsidP="007C3614">
            <w:r w:rsidRPr="00B93BBE">
              <w:rPr>
                <w:b/>
              </w:rPr>
              <w:t>Количество часов</w:t>
            </w:r>
          </w:p>
        </w:tc>
        <w:tc>
          <w:tcPr>
            <w:tcW w:w="2551" w:type="dxa"/>
            <w:gridSpan w:val="2"/>
            <w:shd w:val="clear" w:color="auto" w:fill="auto"/>
          </w:tcPr>
          <w:p w:rsidR="00747527" w:rsidRPr="00B93BBE" w:rsidRDefault="00747527" w:rsidP="007C3614">
            <w:r w:rsidRPr="00B93BBE">
              <w:t>Из них</w:t>
            </w:r>
          </w:p>
        </w:tc>
      </w:tr>
      <w:tr w:rsidR="00747527" w:rsidRPr="00B93BBE" w:rsidTr="007C3614">
        <w:trPr>
          <w:trHeight w:val="94"/>
        </w:trPr>
        <w:tc>
          <w:tcPr>
            <w:tcW w:w="710" w:type="dxa"/>
            <w:vMerge/>
            <w:shd w:val="clear" w:color="auto" w:fill="auto"/>
          </w:tcPr>
          <w:p w:rsidR="00747527" w:rsidRPr="00B93BBE" w:rsidRDefault="00747527" w:rsidP="007C3614">
            <w:pPr>
              <w:rPr>
                <w:b/>
              </w:rPr>
            </w:pPr>
          </w:p>
        </w:tc>
        <w:tc>
          <w:tcPr>
            <w:tcW w:w="5982" w:type="dxa"/>
            <w:vMerge/>
            <w:shd w:val="clear" w:color="auto" w:fill="auto"/>
          </w:tcPr>
          <w:p w:rsidR="00747527" w:rsidRPr="00B93BBE" w:rsidRDefault="00747527" w:rsidP="007C3614">
            <w:pPr>
              <w:jc w:val="center"/>
              <w:rPr>
                <w:b/>
              </w:rPr>
            </w:pPr>
          </w:p>
        </w:tc>
        <w:tc>
          <w:tcPr>
            <w:tcW w:w="1247" w:type="dxa"/>
            <w:vMerge/>
            <w:shd w:val="clear" w:color="auto" w:fill="auto"/>
          </w:tcPr>
          <w:p w:rsidR="00747527" w:rsidRPr="00B93BBE" w:rsidRDefault="00747527" w:rsidP="007C3614">
            <w:pPr>
              <w:rPr>
                <w:b/>
              </w:rPr>
            </w:pPr>
          </w:p>
        </w:tc>
        <w:tc>
          <w:tcPr>
            <w:tcW w:w="1276" w:type="dxa"/>
            <w:shd w:val="clear" w:color="auto" w:fill="auto"/>
          </w:tcPr>
          <w:p w:rsidR="00747527" w:rsidRPr="00B93BBE" w:rsidRDefault="00747527" w:rsidP="007C3614">
            <w:r w:rsidRPr="00B93BBE">
              <w:t>теоретических</w:t>
            </w:r>
          </w:p>
        </w:tc>
        <w:tc>
          <w:tcPr>
            <w:tcW w:w="1275" w:type="dxa"/>
            <w:shd w:val="clear" w:color="auto" w:fill="auto"/>
          </w:tcPr>
          <w:p w:rsidR="00747527" w:rsidRPr="00B93BBE" w:rsidRDefault="00747527" w:rsidP="007C3614">
            <w:r w:rsidRPr="00B93BBE">
              <w:t>практических</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sidRPr="00B93BBE">
              <w:rPr>
                <w:b/>
              </w:rPr>
              <w:t>1</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pPr>
            <w:r w:rsidRPr="00B93BBE">
              <w:rPr>
                <w:b/>
              </w:rPr>
              <w:t>Введение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ind w:right="-108"/>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jc w:val="center"/>
            </w:pPr>
            <w:r>
              <w:t>0</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sidRPr="00B93BBE">
              <w:rPr>
                <w:b/>
              </w:rPr>
              <w:t>2</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pPr>
            <w:r>
              <w:rPr>
                <w:rStyle w:val="c20"/>
                <w:rFonts w:eastAsia="Calibri"/>
                <w:b/>
                <w:bCs/>
                <w:color w:val="000000"/>
              </w:rPr>
              <w:t>Кинематика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ind w:right="-108"/>
              <w:jc w:val="center"/>
              <w:rPr>
                <w:b/>
              </w:rPr>
            </w:pPr>
            <w:r>
              <w:rPr>
                <w:b/>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4</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sidRPr="00B93BBE">
              <w:rPr>
                <w:b/>
              </w:rPr>
              <w:t>3</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pPr>
            <w:r>
              <w:rPr>
                <w:b/>
                <w:bCs/>
                <w:sz w:val="22"/>
                <w:szCs w:val="22"/>
              </w:rPr>
              <w:t>Динамика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ind w:right="-108"/>
              <w:jc w:val="center"/>
              <w:rPr>
                <w:b/>
              </w:rPr>
            </w:pPr>
            <w:r>
              <w:rPr>
                <w:b/>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7</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sidRPr="00B93BBE">
              <w:rPr>
                <w:b/>
              </w:rPr>
              <w:t>4</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pStyle w:val="a9"/>
              <w:snapToGrid w:val="0"/>
              <w:spacing w:before="0" w:after="0"/>
              <w:ind w:firstLine="0"/>
              <w:jc w:val="left"/>
              <w:rPr>
                <w:rFonts w:eastAsia="Times New Roman"/>
                <w:lang w:eastAsia="ru-RU" w:bidi="ar-SA"/>
              </w:rPr>
            </w:pPr>
            <w:r w:rsidRPr="002B27E0">
              <w:rPr>
                <w:b/>
                <w:bCs/>
              </w:rPr>
              <w:t xml:space="preserve">Законы сохранения в </w:t>
            </w:r>
            <w:proofErr w:type="gramStart"/>
            <w:r w:rsidRPr="002B27E0">
              <w:rPr>
                <w:b/>
                <w:bCs/>
              </w:rPr>
              <w:t xml:space="preserve">механике. </w:t>
            </w:r>
            <w:r w:rsidRPr="002B27E0">
              <w:t xml:space="preserve">  </w:t>
            </w:r>
            <w:proofErr w:type="gramEnd"/>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ind w:right="-108"/>
              <w:jc w:val="center"/>
              <w:rPr>
                <w:b/>
              </w:rPr>
            </w:pPr>
            <w:r>
              <w:rPr>
                <w:b/>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jc w:val="center"/>
            </w:pPr>
            <w:r>
              <w:t>18</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sidRPr="00B93BBE">
              <w:rPr>
                <w:b/>
              </w:rPr>
              <w:t>5</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pStyle w:val="a9"/>
              <w:snapToGrid w:val="0"/>
              <w:spacing w:before="0" w:after="0"/>
              <w:ind w:firstLine="0"/>
              <w:jc w:val="left"/>
              <w:rPr>
                <w:rFonts w:eastAsia="Times New Roman"/>
                <w:lang w:eastAsia="ru-RU" w:bidi="ar-SA"/>
              </w:rPr>
            </w:pPr>
            <w:r w:rsidRPr="002B27E0">
              <w:rPr>
                <w:b/>
                <w:bCs/>
              </w:rPr>
              <w:t>Молекулярно-кинетическая теория идеального га</w:t>
            </w:r>
            <w:r w:rsidRPr="002B27E0">
              <w:rPr>
                <w:b/>
                <w:bCs/>
              </w:rPr>
              <w:softHyphen/>
              <w:t>за. Законы термодинамики.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ind w:right="-108"/>
              <w:jc w:val="center"/>
              <w:rPr>
                <w:b/>
              </w:rPr>
            </w:pPr>
            <w:r>
              <w:rPr>
                <w:b/>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7</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Pr>
                <w:b/>
              </w:rPr>
              <w:t>6</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2B27E0" w:rsidRDefault="00747527" w:rsidP="007C3614">
            <w:pPr>
              <w:pStyle w:val="a9"/>
              <w:snapToGrid w:val="0"/>
              <w:spacing w:before="0" w:after="0"/>
              <w:ind w:firstLine="0"/>
              <w:jc w:val="left"/>
              <w:rPr>
                <w:b/>
                <w:bCs/>
              </w:rPr>
            </w:pPr>
            <w:r w:rsidRPr="002B27E0">
              <w:rPr>
                <w:b/>
                <w:bCs/>
              </w:rPr>
              <w:t>Электростатика. Постоянный электрический ток.</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ind w:right="-108"/>
              <w:jc w:val="center"/>
              <w:rPr>
                <w:b/>
              </w:rPr>
            </w:pPr>
            <w:r>
              <w:rPr>
                <w:b/>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13</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Pr>
                <w:b/>
              </w:rPr>
              <w:t>7</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2B27E0" w:rsidRDefault="00747527" w:rsidP="007C3614">
            <w:pPr>
              <w:pStyle w:val="a9"/>
              <w:snapToGrid w:val="0"/>
              <w:spacing w:before="0" w:after="0"/>
              <w:ind w:firstLine="0"/>
              <w:jc w:val="left"/>
              <w:rPr>
                <w:b/>
                <w:bCs/>
              </w:rPr>
            </w:pPr>
            <w:r w:rsidRPr="002B27E0">
              <w:rPr>
                <w:rStyle w:val="c15"/>
                <w:b/>
                <w:bCs/>
              </w:rPr>
              <w:t>Электромагнитные колебания и волны.</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Default="004439DA" w:rsidP="007C3614">
            <w:pPr>
              <w:ind w:right="-108"/>
              <w:jc w:val="center"/>
              <w:rPr>
                <w:b/>
              </w:rPr>
            </w:pPr>
            <w:r>
              <w:rPr>
                <w:b/>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7</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Pr>
                <w:b/>
              </w:rPr>
              <w:t>8</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2B27E0" w:rsidRDefault="00747527" w:rsidP="007C3614">
            <w:pPr>
              <w:pStyle w:val="a9"/>
              <w:snapToGrid w:val="0"/>
              <w:spacing w:before="0" w:after="0"/>
              <w:ind w:firstLine="0"/>
              <w:jc w:val="left"/>
              <w:rPr>
                <w:rStyle w:val="c15"/>
                <w:b/>
                <w:bCs/>
              </w:rPr>
            </w:pPr>
            <w:r w:rsidRPr="002B27E0">
              <w:rPr>
                <w:rStyle w:val="c10"/>
                <w:b/>
              </w:rPr>
              <w:t xml:space="preserve">Свет как электромагнитная </w:t>
            </w:r>
            <w:proofErr w:type="gramStart"/>
            <w:r w:rsidRPr="002B27E0">
              <w:rPr>
                <w:rStyle w:val="c10"/>
                <w:b/>
              </w:rPr>
              <w:t>волна.</w:t>
            </w:r>
            <w:r w:rsidRPr="002B27E0">
              <w:rPr>
                <w:rStyle w:val="c10"/>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Default="004439DA" w:rsidP="007C3614">
            <w:pPr>
              <w:ind w:right="-108"/>
              <w:jc w:val="center"/>
              <w:rPr>
                <w:b/>
              </w:rPr>
            </w:pPr>
            <w:r>
              <w:rPr>
                <w:b/>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3</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Pr>
                <w:b/>
              </w:rPr>
              <w:t>9</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2B27E0" w:rsidRDefault="00747527" w:rsidP="007C3614">
            <w:pPr>
              <w:pStyle w:val="a9"/>
              <w:snapToGrid w:val="0"/>
              <w:spacing w:before="0" w:after="0"/>
              <w:ind w:firstLine="0"/>
              <w:jc w:val="left"/>
              <w:rPr>
                <w:rStyle w:val="c10"/>
                <w:b/>
              </w:rPr>
            </w:pPr>
            <w:r w:rsidRPr="002B27E0">
              <w:rPr>
                <w:rStyle w:val="c10"/>
                <w:b/>
              </w:rPr>
              <w:t>Квантовая физика.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Default="004439DA" w:rsidP="007C3614">
            <w:pPr>
              <w:ind w:right="-108"/>
              <w:jc w:val="center"/>
              <w:rPr>
                <w:b/>
              </w:rPr>
            </w:pPr>
            <w:r>
              <w:rPr>
                <w:b/>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r>
      <w:tr w:rsidR="00747527" w:rsidRPr="00B93BBE" w:rsidTr="00747527">
        <w:trPr>
          <w:trHeight w:val="256"/>
        </w:trPr>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Pr>
                <w:b/>
              </w:rPr>
              <w:t>10</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2B27E0" w:rsidRDefault="00747527" w:rsidP="007C3614">
            <w:pPr>
              <w:pStyle w:val="a9"/>
              <w:snapToGrid w:val="0"/>
              <w:spacing w:before="0" w:after="0"/>
              <w:ind w:firstLine="0"/>
              <w:jc w:val="left"/>
              <w:rPr>
                <w:rStyle w:val="c10"/>
                <w:b/>
              </w:rPr>
            </w:pPr>
            <w:r w:rsidRPr="002B27E0">
              <w:rPr>
                <w:b/>
              </w:rPr>
              <w:t>Экспериментальные задачи в олимпиадах по физике.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527" w:rsidRDefault="004439DA" w:rsidP="007C3614">
            <w:pPr>
              <w:ind w:right="-108"/>
              <w:jc w:val="center"/>
              <w:rPr>
                <w:b/>
              </w:rPr>
            </w:pPr>
            <w:r>
              <w:rPr>
                <w:b/>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4439DA" w:rsidP="007C3614">
            <w:pPr>
              <w:jc w:val="center"/>
            </w:pPr>
            <w:r>
              <w:t>7</w:t>
            </w:r>
          </w:p>
        </w:tc>
      </w:tr>
      <w:tr w:rsidR="00747527" w:rsidRPr="00B93BBE" w:rsidTr="007C3614">
        <w:tc>
          <w:tcPr>
            <w:tcW w:w="710"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47527" w:rsidRPr="00B93BBE" w:rsidRDefault="00747527" w:rsidP="007C3614">
            <w:pPr>
              <w:ind w:right="-108"/>
              <w:rPr>
                <w:b/>
              </w:rPr>
            </w:pPr>
            <w:r w:rsidRPr="00B93BBE">
              <w:rPr>
                <w:b/>
              </w:rPr>
              <w:t>Итого:</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47527" w:rsidRPr="00B93BBE" w:rsidRDefault="004439DA" w:rsidP="007C3614">
            <w:pPr>
              <w:snapToGrid w:val="0"/>
              <w:ind w:hanging="3"/>
              <w:jc w:val="center"/>
              <w:rPr>
                <w:b/>
                <w:lang w:eastAsia="ar-SA"/>
              </w:rPr>
            </w:pPr>
            <w:r>
              <w:rPr>
                <w:b/>
                <w:lang w:eastAsia="ar-SA"/>
              </w:rPr>
              <w:t>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47527" w:rsidRPr="00B93BBE" w:rsidRDefault="004439DA" w:rsidP="007C3614">
            <w:pPr>
              <w:snapToGrid w:val="0"/>
              <w:jc w:val="center"/>
              <w:rPr>
                <w:b/>
                <w:lang w:eastAsia="ar-SA"/>
              </w:rPr>
            </w:pPr>
            <w:r>
              <w:rPr>
                <w:b/>
                <w:lang w:eastAsia="ar-SA"/>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7527" w:rsidRPr="00B93BBE" w:rsidRDefault="004439DA" w:rsidP="007C3614">
            <w:pPr>
              <w:snapToGrid w:val="0"/>
              <w:jc w:val="center"/>
              <w:rPr>
                <w:b/>
                <w:lang w:eastAsia="ar-SA"/>
              </w:rPr>
            </w:pPr>
            <w:r>
              <w:rPr>
                <w:b/>
                <w:lang w:eastAsia="ar-SA"/>
              </w:rPr>
              <w:t>58</w:t>
            </w:r>
          </w:p>
        </w:tc>
      </w:tr>
    </w:tbl>
    <w:p w:rsidR="00747527" w:rsidRPr="00B93BBE" w:rsidRDefault="00747527" w:rsidP="00747527">
      <w:pPr>
        <w:jc w:val="center"/>
        <w:rPr>
          <w:b/>
        </w:rPr>
      </w:pPr>
    </w:p>
    <w:p w:rsidR="00747527" w:rsidRPr="00B93BBE" w:rsidRDefault="00747527" w:rsidP="00747527">
      <w:pPr>
        <w:pStyle w:val="aa"/>
        <w:numPr>
          <w:ilvl w:val="0"/>
          <w:numId w:val="1"/>
        </w:numPr>
        <w:jc w:val="center"/>
        <w:rPr>
          <w:rFonts w:ascii="Times New Roman" w:hAnsi="Times New Roman" w:cs="Times New Roman"/>
        </w:rPr>
      </w:pPr>
      <w:r w:rsidRPr="00B93BBE">
        <w:rPr>
          <w:rFonts w:ascii="Times New Roman" w:hAnsi="Times New Roman" w:cs="Times New Roman"/>
          <w:sz w:val="24"/>
          <w:szCs w:val="24"/>
        </w:rPr>
        <w:t>Содержание образовательной программы.</w:t>
      </w:r>
    </w:p>
    <w:p w:rsidR="00747527" w:rsidRPr="00B93BBE" w:rsidRDefault="00747527" w:rsidP="00747527">
      <w:pPr>
        <w:ind w:left="1135"/>
      </w:pPr>
    </w:p>
    <w:tbl>
      <w:tblPr>
        <w:tblW w:w="10490" w:type="dxa"/>
        <w:tblInd w:w="-274" w:type="dxa"/>
        <w:tblLayout w:type="fixed"/>
        <w:tblCellMar>
          <w:left w:w="10" w:type="dxa"/>
          <w:right w:w="10" w:type="dxa"/>
        </w:tblCellMar>
        <w:tblLook w:val="04A0" w:firstRow="1" w:lastRow="0" w:firstColumn="1" w:lastColumn="0" w:noHBand="0" w:noVBand="1"/>
      </w:tblPr>
      <w:tblGrid>
        <w:gridCol w:w="568"/>
        <w:gridCol w:w="2126"/>
        <w:gridCol w:w="7796"/>
      </w:tblGrid>
      <w:tr w:rsidR="00747527" w:rsidRPr="00B93BBE" w:rsidTr="007C3614">
        <w:trPr>
          <w:trHeight w:val="56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47527" w:rsidRPr="00B93BBE" w:rsidRDefault="00747527" w:rsidP="007C3614">
            <w:pPr>
              <w:pStyle w:val="40"/>
              <w:shd w:val="clear" w:color="auto" w:fill="auto"/>
              <w:spacing w:line="240" w:lineRule="auto"/>
              <w:jc w:val="center"/>
              <w:rPr>
                <w:rFonts w:ascii="Times New Roman" w:hAnsi="Times New Roman" w:cs="Times New Roman"/>
                <w:b/>
                <w:bCs/>
                <w:sz w:val="24"/>
                <w:szCs w:val="24"/>
              </w:rPr>
            </w:pPr>
            <w:r w:rsidRPr="00B93BBE">
              <w:rPr>
                <w:rFonts w:ascii="Times New Roman" w:hAnsi="Times New Roman" w:cs="Times New Roman"/>
                <w:b/>
                <w:bCs/>
                <w:sz w:val="24"/>
                <w:szCs w:val="24"/>
              </w:rPr>
              <w:t>№ п/п</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47527" w:rsidRPr="00B93BBE" w:rsidRDefault="00747527" w:rsidP="007C3614">
            <w:pPr>
              <w:pStyle w:val="40"/>
              <w:shd w:val="clear" w:color="auto" w:fill="auto"/>
              <w:spacing w:line="240" w:lineRule="auto"/>
              <w:jc w:val="center"/>
              <w:rPr>
                <w:rFonts w:ascii="Times New Roman" w:hAnsi="Times New Roman" w:cs="Times New Roman"/>
                <w:b/>
                <w:bCs/>
                <w:sz w:val="24"/>
                <w:szCs w:val="24"/>
              </w:rPr>
            </w:pPr>
            <w:r w:rsidRPr="00B93BBE">
              <w:rPr>
                <w:rFonts w:ascii="Times New Roman" w:hAnsi="Times New Roman" w:cs="Times New Roman"/>
                <w:b/>
                <w:bCs/>
                <w:sz w:val="24"/>
                <w:szCs w:val="24"/>
              </w:rPr>
              <w:t>Тема</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rsidR="00747527" w:rsidRPr="00B93BBE" w:rsidRDefault="00747527" w:rsidP="007C3614">
            <w:pPr>
              <w:pStyle w:val="40"/>
              <w:shd w:val="clear" w:color="auto" w:fill="auto"/>
              <w:spacing w:line="240" w:lineRule="auto"/>
              <w:jc w:val="center"/>
              <w:rPr>
                <w:rFonts w:ascii="Times New Roman" w:hAnsi="Times New Roman" w:cs="Times New Roman"/>
                <w:b/>
                <w:bCs/>
                <w:sz w:val="24"/>
                <w:szCs w:val="24"/>
              </w:rPr>
            </w:pPr>
            <w:r w:rsidRPr="00B93BBE">
              <w:rPr>
                <w:rFonts w:ascii="Times New Roman" w:hAnsi="Times New Roman" w:cs="Times New Roman"/>
                <w:b/>
                <w:bCs/>
                <w:sz w:val="24"/>
                <w:szCs w:val="24"/>
              </w:rPr>
              <w:t>Содержание</w:t>
            </w:r>
          </w:p>
        </w:tc>
      </w:tr>
      <w:tr w:rsidR="00747527" w:rsidRPr="00B93BBE" w:rsidTr="007C3614">
        <w:trPr>
          <w:trHeight w:val="29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sidRPr="00B93BBE">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pPr>
            <w:r w:rsidRPr="00B93BBE">
              <w:rPr>
                <w:b/>
              </w:rPr>
              <w:t>Введение</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rPr>
              <w:t xml:space="preserve">Цели, задачи курса, место предмета физики в общем образовательном процессе. </w:t>
            </w:r>
          </w:p>
        </w:tc>
      </w:tr>
      <w:tr w:rsidR="00747527" w:rsidRPr="00B93BBE" w:rsidTr="007C3614">
        <w:trPr>
          <w:trHeight w:val="29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sidRPr="00B93BBE">
              <w:rPr>
                <w:b/>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pPr>
            <w:r>
              <w:rPr>
                <w:rStyle w:val="c20"/>
                <w:rFonts w:eastAsia="Calibri"/>
                <w:b/>
                <w:bCs/>
                <w:color w:val="000000"/>
              </w:rPr>
              <w:t>Кинематика</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shd w:val="clear" w:color="auto" w:fill="FFFFFF"/>
              </w:rPr>
              <w:t>Описание движения на плоскости. Ради</w:t>
            </w:r>
            <w:r w:rsidRPr="00747527">
              <w:rPr>
                <w:sz w:val="24"/>
                <w:szCs w:val="24"/>
                <w:shd w:val="clear" w:color="auto" w:fill="FFFFFF"/>
              </w:rPr>
              <w:softHyphen/>
              <w:t>ус-вектор.   Зависимость координат и радиуса-вектора от времени при движении с постоян</w:t>
            </w:r>
            <w:r w:rsidRPr="00747527">
              <w:rPr>
                <w:sz w:val="24"/>
                <w:szCs w:val="24"/>
                <w:shd w:val="clear" w:color="auto" w:fill="FFFFFF"/>
              </w:rPr>
              <w:softHyphen/>
              <w:t>ным ускорением. Уравнения прямолинейного равноускоренного движения.   Движение тела, брошенного под углом к горизонту.   Центростремительное ускорение. Тангенциальное, нормальное и полное ус</w:t>
            </w:r>
            <w:r w:rsidRPr="00747527">
              <w:rPr>
                <w:sz w:val="24"/>
                <w:szCs w:val="24"/>
                <w:shd w:val="clear" w:color="auto" w:fill="FFFFFF"/>
              </w:rPr>
              <w:softHyphen/>
              <w:t>корения. Угловая скорость. Относительность движе</w:t>
            </w:r>
            <w:r w:rsidRPr="00747527">
              <w:rPr>
                <w:sz w:val="24"/>
                <w:szCs w:val="24"/>
                <w:shd w:val="clear" w:color="auto" w:fill="FFFFFF"/>
              </w:rPr>
              <w:softHyphen/>
              <w:t xml:space="preserve">ния. Преобразования Галилея. </w:t>
            </w:r>
            <w:r w:rsidRPr="00747527">
              <w:rPr>
                <w:sz w:val="24"/>
                <w:szCs w:val="24"/>
              </w:rPr>
              <w:t xml:space="preserve">Решение задач на механическое движение, относительность движения, системы отсчет, закон сложения скоростей, расчёт средней скорости. Графические задачи на зависимость кинематических величин от времени при равномерном и равнопеременном движении. Задачи на движение тела под действием силы тяжести по вертикали, баллистическое движение. </w:t>
            </w:r>
          </w:p>
        </w:tc>
      </w:tr>
      <w:tr w:rsidR="00747527" w:rsidRPr="00B93BBE" w:rsidTr="007C3614">
        <w:trPr>
          <w:trHeight w:val="8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sidRPr="00B93BBE">
              <w:rPr>
                <w:b/>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pPr>
            <w:r>
              <w:rPr>
                <w:b/>
                <w:bCs/>
                <w:sz w:val="22"/>
                <w:szCs w:val="22"/>
              </w:rPr>
              <w:t>Динамика</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rPr>
              <w:t>Основное утверждение механики. Классическая механика Ньютона.  Основные задачи механики. Состоя</w:t>
            </w:r>
            <w:r w:rsidRPr="00747527">
              <w:rPr>
                <w:sz w:val="24"/>
                <w:szCs w:val="24"/>
              </w:rPr>
              <w:softHyphen/>
              <w:t>ние системы тел в механике. Принцип относительнос</w:t>
            </w:r>
            <w:r w:rsidRPr="00747527">
              <w:rPr>
                <w:sz w:val="24"/>
                <w:szCs w:val="24"/>
              </w:rPr>
              <w:softHyphen/>
              <w:t xml:space="preserve">ти в механике. Пространство и время в классической механике. </w:t>
            </w:r>
            <w:r w:rsidRPr="00747527">
              <w:rPr>
                <w:sz w:val="24"/>
                <w:szCs w:val="24"/>
                <w:shd w:val="clear" w:color="auto" w:fill="FFFFFF"/>
              </w:rPr>
              <w:t xml:space="preserve"> Давление в жидкос</w:t>
            </w:r>
            <w:r w:rsidRPr="00747527">
              <w:rPr>
                <w:sz w:val="24"/>
                <w:szCs w:val="24"/>
                <w:shd w:val="clear" w:color="auto" w:fill="FFFFFF"/>
              </w:rPr>
              <w:softHyphen/>
              <w:t>тях и газах. Закон Паскаля. Закон Архимеда. Ламинарное и турбулентное течения. Уравнение Бернулли. Подъемная сила крыла самоле</w:t>
            </w:r>
            <w:r w:rsidRPr="00747527">
              <w:rPr>
                <w:sz w:val="24"/>
                <w:szCs w:val="24"/>
                <w:shd w:val="clear" w:color="auto" w:fill="FFFFFF"/>
              </w:rPr>
              <w:softHyphen/>
              <w:t>та.</w:t>
            </w:r>
            <w:r w:rsidRPr="00747527">
              <w:rPr>
                <w:sz w:val="24"/>
                <w:szCs w:val="24"/>
              </w:rPr>
              <w:t xml:space="preserve">   Гидромеханика.   </w:t>
            </w:r>
            <w:proofErr w:type="gramStart"/>
            <w:r w:rsidRPr="00747527">
              <w:rPr>
                <w:sz w:val="24"/>
                <w:szCs w:val="24"/>
              </w:rPr>
              <w:t>Решение  задач</w:t>
            </w:r>
            <w:proofErr w:type="gramEnd"/>
            <w:r w:rsidRPr="00747527">
              <w:rPr>
                <w:sz w:val="24"/>
                <w:szCs w:val="24"/>
              </w:rPr>
              <w:t xml:space="preserve">  на применение закона сообщающихся сосудов, закон Паскаля, силу Архимеда, условие плавания тел, давление жидкостей, газов и твердых тел. </w:t>
            </w:r>
            <w:r w:rsidRPr="00747527">
              <w:rPr>
                <w:bCs/>
                <w:sz w:val="24"/>
                <w:szCs w:val="24"/>
              </w:rPr>
              <w:t>Неинерциальные системы отсчета.</w:t>
            </w:r>
            <w:r w:rsidRPr="00747527">
              <w:rPr>
                <w:b/>
                <w:bCs/>
                <w:sz w:val="24"/>
                <w:szCs w:val="24"/>
              </w:rPr>
              <w:t xml:space="preserve"> </w:t>
            </w:r>
            <w:r w:rsidRPr="00747527">
              <w:rPr>
                <w:sz w:val="24"/>
                <w:szCs w:val="24"/>
              </w:rPr>
              <w:t>Силы инер</w:t>
            </w:r>
            <w:r w:rsidRPr="00747527">
              <w:rPr>
                <w:sz w:val="24"/>
                <w:szCs w:val="24"/>
              </w:rPr>
              <w:softHyphen/>
              <w:t>ции. Неинерциальные системы отсчета, движущиеся прямолинейно с постоянным ускорением. Вращаю</w:t>
            </w:r>
            <w:r w:rsidRPr="00747527">
              <w:rPr>
                <w:sz w:val="24"/>
                <w:szCs w:val="24"/>
              </w:rPr>
              <w:softHyphen/>
              <w:t>щиеся системы отсчета. Центробежная сила.</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sidRPr="00B93BBE">
              <w:rPr>
                <w:b/>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pStyle w:val="a9"/>
              <w:snapToGrid w:val="0"/>
              <w:spacing w:before="0" w:after="0"/>
              <w:ind w:firstLine="0"/>
              <w:jc w:val="left"/>
              <w:rPr>
                <w:rFonts w:eastAsia="Times New Roman"/>
                <w:lang w:eastAsia="ru-RU" w:bidi="ar-SA"/>
              </w:rPr>
            </w:pPr>
            <w:r w:rsidRPr="002B27E0">
              <w:rPr>
                <w:b/>
                <w:bCs/>
              </w:rPr>
              <w:t xml:space="preserve">Законы сохранения в </w:t>
            </w:r>
            <w:proofErr w:type="gramStart"/>
            <w:r w:rsidRPr="002B27E0">
              <w:rPr>
                <w:b/>
                <w:bCs/>
              </w:rPr>
              <w:t xml:space="preserve">механике. </w:t>
            </w:r>
            <w:r w:rsidRPr="002B27E0">
              <w:t xml:space="preserve">  </w:t>
            </w:r>
            <w:proofErr w:type="gramEnd"/>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rPr>
              <w:t>Закон сохранения импульса. Реактивная сила. Уравнение Мещерского.   Закон сохранения энергии в механике. Столк</w:t>
            </w:r>
            <w:r w:rsidRPr="00747527">
              <w:rPr>
                <w:sz w:val="24"/>
                <w:szCs w:val="24"/>
              </w:rPr>
              <w:softHyphen/>
              <w:t xml:space="preserve">новение упругих шаров. Уменьшение механической энергии под действием сил трения. Использование законов механики для объяснения движения небесных тел и </w:t>
            </w:r>
            <w:r w:rsidRPr="00747527">
              <w:rPr>
                <w:sz w:val="24"/>
                <w:szCs w:val="24"/>
              </w:rPr>
              <w:lastRenderedPageBreak/>
              <w:t xml:space="preserve">для развития космических исследований. Решение задач средствами кинематики, динамики, с помощью законов, сохранения. 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 </w:t>
            </w:r>
            <w:r w:rsidRPr="00747527">
              <w:rPr>
                <w:bCs/>
                <w:sz w:val="24"/>
                <w:szCs w:val="24"/>
              </w:rPr>
              <w:t>Движение твердых и деформируемых тел.</w:t>
            </w:r>
            <w:r w:rsidRPr="00747527">
              <w:rPr>
                <w:b/>
                <w:bCs/>
                <w:sz w:val="24"/>
                <w:szCs w:val="24"/>
              </w:rPr>
              <w:t xml:space="preserve"> </w:t>
            </w:r>
            <w:r w:rsidRPr="00747527">
              <w:rPr>
                <w:sz w:val="24"/>
                <w:szCs w:val="24"/>
              </w:rPr>
              <w:t>Абсолютно твердое тело. Центр масс твердого тела. Теорема о движении цент</w:t>
            </w:r>
            <w:r w:rsidRPr="00747527">
              <w:rPr>
                <w:sz w:val="24"/>
                <w:szCs w:val="24"/>
              </w:rPr>
              <w:softHyphen/>
              <w:t>ра масс. Основное уравнение динамики вращательно</w:t>
            </w:r>
            <w:r w:rsidRPr="00747527">
              <w:rPr>
                <w:sz w:val="24"/>
                <w:szCs w:val="24"/>
              </w:rPr>
              <w:softHyphen/>
              <w:t>го движения твердого тела. Закон сохранения момен</w:t>
            </w:r>
            <w:r w:rsidRPr="00747527">
              <w:rPr>
                <w:sz w:val="24"/>
                <w:szCs w:val="24"/>
              </w:rPr>
              <w:softHyphen/>
              <w:t xml:space="preserve">та импульса. Задачи на момент </w:t>
            </w:r>
            <w:proofErr w:type="gramStart"/>
            <w:r w:rsidRPr="00747527">
              <w:rPr>
                <w:sz w:val="24"/>
                <w:szCs w:val="24"/>
              </w:rPr>
              <w:t>сил</w:t>
            </w:r>
            <w:proofErr w:type="gramEnd"/>
            <w:r w:rsidRPr="00747527">
              <w:rPr>
                <w:sz w:val="24"/>
                <w:szCs w:val="24"/>
              </w:rPr>
              <w:t xml:space="preserve"> приложенных к телу, КПД.</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sidRPr="00B93BBE">
              <w:rPr>
                <w:b/>
              </w:rP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pStyle w:val="a9"/>
              <w:snapToGrid w:val="0"/>
              <w:spacing w:before="0" w:after="0"/>
              <w:ind w:firstLine="0"/>
              <w:jc w:val="left"/>
              <w:rPr>
                <w:rFonts w:eastAsia="Times New Roman"/>
                <w:lang w:eastAsia="ru-RU" w:bidi="ar-SA"/>
              </w:rPr>
            </w:pPr>
            <w:r w:rsidRPr="002B27E0">
              <w:rPr>
                <w:b/>
                <w:bCs/>
              </w:rPr>
              <w:t>Молекулярно-кинетическая теория идеального га</w:t>
            </w:r>
            <w:r w:rsidRPr="002B27E0">
              <w:rPr>
                <w:b/>
                <w:bCs/>
              </w:rPr>
              <w:softHyphen/>
              <w:t>за. Законы термодинамики.</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rPr>
              <w:t>Системы с большим числом частиц и законы ме</w:t>
            </w:r>
            <w:r w:rsidRPr="00747527">
              <w:rPr>
                <w:sz w:val="24"/>
                <w:szCs w:val="24"/>
              </w:rPr>
              <w:softHyphen/>
              <w:t>ханики. Идеальный газ в молекулярно-кинетической теории. Границы применимости модели идеального газа. Основное уравнение молекулярно-кинетичес</w:t>
            </w:r>
            <w:r w:rsidRPr="00747527">
              <w:rPr>
                <w:sz w:val="24"/>
                <w:szCs w:val="24"/>
              </w:rPr>
              <w:softHyphen/>
              <w:t>кой теории.  Распределение Максвелла. Работа в термодинамике. Количество теплоты. Внутренняя энергия. Первый закон термодинамики. Адиабатный процесс. </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Pr>
                <w:b/>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2B27E0" w:rsidRDefault="00747527" w:rsidP="00747527">
            <w:pPr>
              <w:pStyle w:val="a9"/>
              <w:snapToGrid w:val="0"/>
              <w:spacing w:before="0" w:after="0"/>
              <w:ind w:firstLine="0"/>
              <w:jc w:val="left"/>
              <w:rPr>
                <w:b/>
                <w:bCs/>
              </w:rPr>
            </w:pPr>
            <w:r w:rsidRPr="002B27E0">
              <w:rPr>
                <w:b/>
                <w:bCs/>
              </w:rPr>
              <w:t>Электростатика. Постоянный электрический ток.</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rPr>
              <w:t>Закон сохранения электрического заряда.   Закон Кулона.   Принцип суперпозиции электрических полей.  Поле заряженной плоскости, сферы и шара. Энергия электричес</w:t>
            </w:r>
            <w:r w:rsidRPr="00747527">
              <w:rPr>
                <w:sz w:val="24"/>
                <w:szCs w:val="24"/>
              </w:rPr>
              <w:softHyphen/>
              <w:t>кого поля. 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Решение задач на описание систем конденсаторов. Закон Ома для полной электрической цепи. Закон Ома для участка цепи, содержащего ЭДС.  Расчет сложных электриче</w:t>
            </w:r>
            <w:r w:rsidRPr="00747527">
              <w:rPr>
                <w:sz w:val="24"/>
                <w:szCs w:val="24"/>
              </w:rPr>
              <w:softHyphen/>
              <w:t xml:space="preserve">ских цепей. Правила Кирхгофа. Задачи на закон Кулона, закон сохранения электрического заряда, электрический ток, величины, характеризующие электрический ток, построение и расчет электрических </w:t>
            </w:r>
            <w:proofErr w:type="gramStart"/>
            <w:r w:rsidRPr="00747527">
              <w:rPr>
                <w:sz w:val="24"/>
                <w:szCs w:val="24"/>
              </w:rPr>
              <w:t>цепей,  закон</w:t>
            </w:r>
            <w:proofErr w:type="gramEnd"/>
            <w:r w:rsidRPr="00747527">
              <w:rPr>
                <w:sz w:val="24"/>
                <w:szCs w:val="24"/>
              </w:rPr>
              <w:t xml:space="preserve"> Ома для участка цепи,  расчет сопротивления проводников, законы последовательного и параллельного соединений, работы и мощности электрического тока.</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Pr>
                <w:b/>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2B27E0" w:rsidRDefault="00747527" w:rsidP="00747527">
            <w:pPr>
              <w:pStyle w:val="a9"/>
              <w:snapToGrid w:val="0"/>
              <w:spacing w:before="0" w:after="0"/>
              <w:ind w:firstLine="0"/>
              <w:jc w:val="left"/>
              <w:rPr>
                <w:b/>
                <w:bCs/>
              </w:rPr>
            </w:pPr>
            <w:r w:rsidRPr="002B27E0">
              <w:rPr>
                <w:rStyle w:val="c15"/>
                <w:b/>
                <w:bCs/>
              </w:rPr>
              <w:t>Электромагнитные колебания и волны.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sz w:val="24"/>
                <w:szCs w:val="24"/>
              </w:rPr>
              <w:t>Задачи разных видов на описание магнитного поля тока и его действия: магнитная индукция и магнитный поток, сила Ампера и сила Лоренца. Решение качественных экспериментальных задач с использованием электрометра, магнитного зонда и другого оборудования.</w:t>
            </w:r>
          </w:p>
          <w:p w:rsidR="00747527" w:rsidRPr="00747527" w:rsidRDefault="00747527" w:rsidP="00747527">
            <w:pPr>
              <w:pStyle w:val="a8"/>
              <w:jc w:val="both"/>
              <w:rPr>
                <w:sz w:val="24"/>
                <w:szCs w:val="24"/>
              </w:rPr>
            </w:pPr>
            <w:r w:rsidRPr="00747527">
              <w:rPr>
                <w:rStyle w:val="c10"/>
                <w:rFonts w:eastAsia="Calibri"/>
                <w:sz w:val="24"/>
                <w:szCs w:val="24"/>
              </w:rPr>
              <w:t xml:space="preserve">Колебательный контур.   Переменный ток. Закон сохранения энергии для колебательного контура.  </w:t>
            </w:r>
            <w:r w:rsidRPr="00747527">
              <w:rPr>
                <w:sz w:val="24"/>
                <w:szCs w:val="24"/>
              </w:rPr>
              <w:t xml:space="preserve">Задачи разных видов на уравнение гармонических колебаний, нахождение амплитуды, круговой частоты, фазы гармонического колебания, энергию гармонического колебания, математический маятник. </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Pr>
                <w:b/>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2B27E0" w:rsidRDefault="00747527" w:rsidP="00747527">
            <w:pPr>
              <w:pStyle w:val="a9"/>
              <w:snapToGrid w:val="0"/>
              <w:spacing w:before="0" w:after="0"/>
              <w:ind w:firstLine="0"/>
              <w:jc w:val="left"/>
              <w:rPr>
                <w:rStyle w:val="c15"/>
                <w:b/>
                <w:bCs/>
              </w:rPr>
            </w:pPr>
            <w:r w:rsidRPr="002B27E0">
              <w:rPr>
                <w:rStyle w:val="c10"/>
                <w:b/>
              </w:rPr>
              <w:t xml:space="preserve">Свет как электромагнитная </w:t>
            </w:r>
            <w:proofErr w:type="gramStart"/>
            <w:r w:rsidRPr="002B27E0">
              <w:rPr>
                <w:rStyle w:val="c10"/>
                <w:b/>
              </w:rPr>
              <w:t>волна.</w:t>
            </w:r>
            <w:r w:rsidRPr="002B27E0">
              <w:rPr>
                <w:rStyle w:val="c10"/>
              </w:rPr>
              <w:t xml:space="preserve">   </w:t>
            </w:r>
            <w:proofErr w:type="gramEnd"/>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r w:rsidRPr="00747527">
              <w:rPr>
                <w:rStyle w:val="c10"/>
                <w:rFonts w:eastAsia="Calibri"/>
                <w:sz w:val="24"/>
                <w:szCs w:val="24"/>
              </w:rPr>
              <w:t xml:space="preserve">Интерференция света.   Дифракция света. Дифракционная решетка. Поляризация света. Законы отражения и преломления света. Полное внутреннее отражение. Формула тонкой линзы. </w:t>
            </w:r>
            <w:r w:rsidRPr="00747527">
              <w:rPr>
                <w:sz w:val="24"/>
                <w:szCs w:val="24"/>
              </w:rPr>
              <w:t xml:space="preserve">Системы линз. </w:t>
            </w:r>
            <w:proofErr w:type="spellStart"/>
            <w:r w:rsidRPr="00747527">
              <w:rPr>
                <w:sz w:val="24"/>
                <w:szCs w:val="24"/>
              </w:rPr>
              <w:t>Бипризма</w:t>
            </w:r>
            <w:proofErr w:type="spellEnd"/>
            <w:r w:rsidRPr="00747527">
              <w:rPr>
                <w:sz w:val="24"/>
                <w:szCs w:val="24"/>
              </w:rPr>
              <w:t xml:space="preserve"> Френеля. Решение задач на построение изображения в линзах, законы отражения и преломления света, преломление </w:t>
            </w:r>
            <w:proofErr w:type="gramStart"/>
            <w:r w:rsidRPr="00747527">
              <w:rPr>
                <w:sz w:val="24"/>
                <w:szCs w:val="24"/>
              </w:rPr>
              <w:t>света  призме</w:t>
            </w:r>
            <w:proofErr w:type="gramEnd"/>
            <w:r w:rsidRPr="00747527">
              <w:rPr>
                <w:sz w:val="24"/>
                <w:szCs w:val="24"/>
              </w:rPr>
              <w:t xml:space="preserve">, в плоскопараллельной пластине. </w:t>
            </w:r>
            <w:r w:rsidRPr="00747527">
              <w:rPr>
                <w:rStyle w:val="c10"/>
                <w:rFonts w:eastAsia="Calibri"/>
                <w:sz w:val="24"/>
                <w:szCs w:val="24"/>
              </w:rPr>
              <w:t xml:space="preserve"> </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Pr>
                <w:b/>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2B27E0" w:rsidRDefault="00747527" w:rsidP="00747527">
            <w:pPr>
              <w:pStyle w:val="a9"/>
              <w:snapToGrid w:val="0"/>
              <w:spacing w:before="0" w:after="0"/>
              <w:ind w:firstLine="0"/>
              <w:jc w:val="left"/>
              <w:rPr>
                <w:rStyle w:val="c10"/>
                <w:b/>
              </w:rPr>
            </w:pPr>
            <w:r w:rsidRPr="002B27E0">
              <w:rPr>
                <w:rStyle w:val="c10"/>
                <w:b/>
              </w:rPr>
              <w:t>Квантовая физика.</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jc w:val="both"/>
              <w:rPr>
                <w:b/>
              </w:rPr>
            </w:pPr>
            <w:r w:rsidRPr="00747527">
              <w:rPr>
                <w:rStyle w:val="c10"/>
              </w:rPr>
              <w:t xml:space="preserve">  Уравнение </w:t>
            </w:r>
            <w:proofErr w:type="spellStart"/>
            <w:r w:rsidRPr="00747527">
              <w:rPr>
                <w:rStyle w:val="c10"/>
              </w:rPr>
              <w:t>А.Эйнштейна</w:t>
            </w:r>
            <w:proofErr w:type="spellEnd"/>
            <w:r w:rsidRPr="00747527">
              <w:rPr>
                <w:rStyle w:val="c10"/>
              </w:rPr>
              <w:t xml:space="preserve"> для фотоэффекта.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w:t>
            </w:r>
          </w:p>
        </w:tc>
      </w:tr>
      <w:tr w:rsidR="00747527" w:rsidRPr="00B93BBE" w:rsidTr="007C3614">
        <w:trPr>
          <w:trHeight w:val="7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47527">
            <w:pPr>
              <w:ind w:right="-108"/>
              <w:rPr>
                <w:b/>
              </w:rPr>
            </w:pPr>
            <w:r>
              <w:rPr>
                <w:b/>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2B27E0" w:rsidRDefault="00747527" w:rsidP="00747527">
            <w:pPr>
              <w:pStyle w:val="a9"/>
              <w:snapToGrid w:val="0"/>
              <w:spacing w:before="0" w:after="0"/>
              <w:ind w:firstLine="0"/>
              <w:jc w:val="left"/>
              <w:rPr>
                <w:rStyle w:val="c10"/>
                <w:b/>
              </w:rPr>
            </w:pPr>
            <w:r w:rsidRPr="002B27E0">
              <w:rPr>
                <w:b/>
              </w:rPr>
              <w:t>Экспериментальные задачи в олимпиадах по физике.</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747527" w:rsidRDefault="00747527" w:rsidP="00747527">
            <w:pPr>
              <w:pStyle w:val="a8"/>
              <w:jc w:val="both"/>
              <w:rPr>
                <w:sz w:val="24"/>
                <w:szCs w:val="24"/>
              </w:rPr>
            </w:pPr>
            <w:proofErr w:type="gramStart"/>
            <w:r w:rsidRPr="00747527">
              <w:rPr>
                <w:sz w:val="24"/>
                <w:szCs w:val="24"/>
              </w:rPr>
              <w:t>Что  такое</w:t>
            </w:r>
            <w:proofErr w:type="gramEnd"/>
            <w:r w:rsidRPr="00747527">
              <w:rPr>
                <w:sz w:val="24"/>
                <w:szCs w:val="24"/>
              </w:rPr>
              <w:t xml:space="preserve"> экспериментальный тур, что там происходит, как это выглядит. </w:t>
            </w:r>
            <w:proofErr w:type="gramStart"/>
            <w:r w:rsidRPr="00747527">
              <w:rPr>
                <w:sz w:val="24"/>
                <w:szCs w:val="24"/>
              </w:rPr>
              <w:t>Правила  и</w:t>
            </w:r>
            <w:proofErr w:type="gramEnd"/>
            <w:r w:rsidRPr="00747527">
              <w:rPr>
                <w:sz w:val="24"/>
                <w:szCs w:val="24"/>
              </w:rPr>
              <w:t xml:space="preserve"> регламент экспериментального тура, характерные типы задач, примеры решения и оформления. Методы определения плотности. Разбор основных методов и приемов решения соответствующих экспериментальных олимпиадных задач. Методы определения масс. Методы определения коэффициентов трения. Электрические измерения при решении олимпиадных экспериментальных задач. Электромагнитные измерения при решении олимпиадных экспериментальных задач. Проверка правильности решения задачи. Экспериментальные задания на выявление и исследование какой-либо зависимости. Экспериментальные задания на </w:t>
            </w:r>
            <w:r w:rsidRPr="00747527">
              <w:rPr>
                <w:sz w:val="24"/>
                <w:szCs w:val="24"/>
              </w:rPr>
              <w:lastRenderedPageBreak/>
              <w:t>определение кинематической, электрической или оптической схемы, скрытой в «черном ящике», и нахождение параметров этой схемы. Экспериментальные задания на конструирование действующей модели технического устройства.</w:t>
            </w:r>
          </w:p>
          <w:p w:rsidR="00747527" w:rsidRPr="00747527" w:rsidRDefault="00747527" w:rsidP="00747527">
            <w:pPr>
              <w:pStyle w:val="a8"/>
              <w:jc w:val="both"/>
              <w:rPr>
                <w:sz w:val="24"/>
                <w:szCs w:val="24"/>
              </w:rPr>
            </w:pPr>
            <w:r w:rsidRPr="00747527">
              <w:rPr>
                <w:sz w:val="24"/>
                <w:szCs w:val="24"/>
              </w:rPr>
              <w:t>Экспериментальные задания на проекты технических устройств. Экспериментальные задания на компьютерное моделирование. Обработка данных в экспериментальных заданиях на компьютерное моделирование.</w:t>
            </w:r>
          </w:p>
        </w:tc>
      </w:tr>
      <w:tr w:rsidR="00747527" w:rsidRPr="00B93BBE" w:rsidTr="007C3614">
        <w:trPr>
          <w:trHeight w:val="29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C3614">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C3614">
            <w:pPr>
              <w:pStyle w:val="c7"/>
              <w:shd w:val="clear" w:color="auto" w:fill="FFFFFF"/>
              <w:spacing w:before="0" w:beforeAutospacing="0" w:after="0" w:afterAutospacing="0"/>
            </w:pPr>
            <w:r w:rsidRPr="00B93BBE">
              <w:t>Итоговое занятие</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747527" w:rsidRPr="00B93BBE" w:rsidRDefault="00747527" w:rsidP="007C3614">
            <w:pPr>
              <w:pStyle w:val="c7"/>
              <w:shd w:val="clear" w:color="auto" w:fill="FFFFFF"/>
            </w:pPr>
            <w:r w:rsidRPr="00B93BBE">
              <w:t>Олимпиада по физике</w:t>
            </w:r>
          </w:p>
        </w:tc>
      </w:tr>
    </w:tbl>
    <w:p w:rsidR="00747527" w:rsidRDefault="00747527" w:rsidP="00747527">
      <w:pPr>
        <w:pStyle w:val="a6"/>
        <w:spacing w:line="360" w:lineRule="auto"/>
        <w:jc w:val="center"/>
        <w:rPr>
          <w:sz w:val="24"/>
          <w:szCs w:val="24"/>
          <w:vertAlign w:val="baseline"/>
        </w:rPr>
      </w:pPr>
    </w:p>
    <w:p w:rsidR="00747527" w:rsidRDefault="00747527" w:rsidP="00747527">
      <w:pPr>
        <w:pStyle w:val="a6"/>
        <w:spacing w:line="360" w:lineRule="auto"/>
        <w:jc w:val="center"/>
        <w:rPr>
          <w:sz w:val="24"/>
          <w:szCs w:val="24"/>
          <w:vertAlign w:val="baseline"/>
        </w:rPr>
      </w:pPr>
    </w:p>
    <w:p w:rsidR="00747527" w:rsidRPr="00B93BBE" w:rsidRDefault="00747527" w:rsidP="00747527">
      <w:pPr>
        <w:pStyle w:val="a6"/>
        <w:spacing w:line="360" w:lineRule="auto"/>
        <w:jc w:val="center"/>
        <w:rPr>
          <w:sz w:val="24"/>
          <w:szCs w:val="24"/>
          <w:vertAlign w:val="baseline"/>
        </w:rPr>
      </w:pPr>
    </w:p>
    <w:p w:rsidR="00747527" w:rsidRPr="00B93BBE" w:rsidRDefault="00747527" w:rsidP="00747527">
      <w:pPr>
        <w:pStyle w:val="a6"/>
        <w:numPr>
          <w:ilvl w:val="0"/>
          <w:numId w:val="1"/>
        </w:numPr>
        <w:spacing w:line="360" w:lineRule="auto"/>
        <w:jc w:val="center"/>
        <w:rPr>
          <w:sz w:val="24"/>
          <w:szCs w:val="24"/>
          <w:vertAlign w:val="baseline"/>
        </w:rPr>
      </w:pPr>
      <w:r w:rsidRPr="00B93BBE">
        <w:rPr>
          <w:sz w:val="24"/>
          <w:szCs w:val="24"/>
          <w:vertAlign w:val="baseline"/>
        </w:rPr>
        <w:t>Методическое обеспечение образовательной программы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8091"/>
      </w:tblGrid>
      <w:tr w:rsidR="00747527" w:rsidRPr="00B93BBE" w:rsidTr="007C3614">
        <w:trPr>
          <w:trHeight w:val="474"/>
        </w:trPr>
        <w:tc>
          <w:tcPr>
            <w:tcW w:w="2258" w:type="dxa"/>
          </w:tcPr>
          <w:p w:rsidR="00747527" w:rsidRPr="00B93BBE" w:rsidRDefault="00747527" w:rsidP="007C3614">
            <w:pPr>
              <w:pStyle w:val="1"/>
              <w:rPr>
                <w:sz w:val="24"/>
                <w:szCs w:val="24"/>
              </w:rPr>
            </w:pPr>
            <w:r w:rsidRPr="00B93BBE">
              <w:rPr>
                <w:sz w:val="24"/>
                <w:szCs w:val="24"/>
              </w:rPr>
              <w:t xml:space="preserve">Концептуальные позиции преподавания. </w:t>
            </w:r>
          </w:p>
          <w:p w:rsidR="00747527" w:rsidRPr="00B93BBE" w:rsidRDefault="00747527" w:rsidP="007C3614">
            <w:pPr>
              <w:pStyle w:val="1"/>
              <w:rPr>
                <w:sz w:val="24"/>
                <w:szCs w:val="24"/>
              </w:rPr>
            </w:pPr>
          </w:p>
        </w:tc>
        <w:tc>
          <w:tcPr>
            <w:tcW w:w="8091" w:type="dxa"/>
          </w:tcPr>
          <w:p w:rsidR="00747527" w:rsidRPr="00B93BBE" w:rsidRDefault="00747527" w:rsidP="007C3614">
            <w:pPr>
              <w:shd w:val="clear" w:color="auto" w:fill="FFFFFF"/>
              <w:jc w:val="both"/>
              <w:rPr>
                <w:iCs/>
                <w:color w:val="000000"/>
              </w:rPr>
            </w:pPr>
            <w:r w:rsidRPr="00B93BBE">
              <w:rPr>
                <w:iCs/>
                <w:color w:val="000000"/>
              </w:rPr>
              <w:t>При проведении занятий по олимпиадной физике используются принципы:</w:t>
            </w:r>
          </w:p>
          <w:p w:rsidR="00747527" w:rsidRPr="00B93BBE" w:rsidRDefault="00747527" w:rsidP="007C3614">
            <w:pPr>
              <w:outlineLvl w:val="0"/>
            </w:pPr>
            <w:r w:rsidRPr="00B93BBE">
              <w:rPr>
                <w:bCs/>
                <w:i/>
              </w:rPr>
              <w:t>Гуманистические (</w:t>
            </w:r>
            <w:r w:rsidRPr="00B93BBE">
              <w:t xml:space="preserve">Достижение поставленных в программе целей осуществляется в процессе реализации личностно-ориентированного подхода к воспитаннику. </w:t>
            </w:r>
          </w:p>
          <w:p w:rsidR="00747527" w:rsidRPr="00B93BBE" w:rsidRDefault="00747527" w:rsidP="007C3614">
            <w:pPr>
              <w:jc w:val="both"/>
            </w:pPr>
            <w:r w:rsidRPr="00B93BBE">
              <w:rPr>
                <w:i/>
                <w:iCs/>
              </w:rPr>
              <w:t xml:space="preserve">Принцип свободы выбора </w:t>
            </w:r>
            <w:r w:rsidRPr="00B93BBE">
              <w:rPr>
                <w:iCs/>
              </w:rPr>
              <w:t>(Р</w:t>
            </w:r>
            <w:r w:rsidRPr="00B93BBE">
              <w:t>еализуется в самостоятельности воспитанника при решении теоретических и экспериментальных задач. Педагог обязательно предлагает несколько возможных вариантов решения задач на выбор).</w:t>
            </w:r>
          </w:p>
          <w:p w:rsidR="00747527" w:rsidRPr="00B93BBE" w:rsidRDefault="00747527" w:rsidP="007C3614">
            <w:pPr>
              <w:jc w:val="both"/>
            </w:pPr>
            <w:r w:rsidRPr="00B93BBE">
              <w:rPr>
                <w:i/>
                <w:iCs/>
              </w:rPr>
              <w:t xml:space="preserve">Принцип самовыражения </w:t>
            </w:r>
            <w:r w:rsidRPr="00B93BBE">
              <w:t>(Предполагает создание условий, способствующих проявлению нравственных, умственных и творческих качеств личности, раскрытию ее способностей.)</w:t>
            </w:r>
          </w:p>
          <w:p w:rsidR="00747527" w:rsidRPr="00B93BBE" w:rsidRDefault="00747527" w:rsidP="007C3614">
            <w:pPr>
              <w:widowControl w:val="0"/>
              <w:shd w:val="clear" w:color="auto" w:fill="FFFFFF"/>
              <w:tabs>
                <w:tab w:val="left" w:pos="851"/>
              </w:tabs>
              <w:autoSpaceDE w:val="0"/>
              <w:autoSpaceDN w:val="0"/>
              <w:adjustRightInd w:val="0"/>
              <w:jc w:val="both"/>
              <w:rPr>
                <w:color w:val="000000"/>
                <w:spacing w:val="-7"/>
              </w:rPr>
            </w:pPr>
            <w:r w:rsidRPr="00B93BBE">
              <w:rPr>
                <w:i/>
                <w:iCs/>
                <w:color w:val="000000"/>
              </w:rPr>
              <w:t>Принцип наглядности. (</w:t>
            </w:r>
            <w:r w:rsidRPr="00B93BBE">
              <w:rPr>
                <w:color w:val="000000"/>
                <w:spacing w:val="1"/>
              </w:rPr>
              <w:t xml:space="preserve">Данный принцип требует </w:t>
            </w:r>
            <w:r w:rsidRPr="00B93BBE">
              <w:rPr>
                <w:color w:val="000000"/>
                <w:spacing w:val="-1"/>
              </w:rPr>
              <w:t>опоры на зрительное и слуховое восприятие изучаемого материала. Обучение обеспечивается дидактическим, наглядным материалом. Это использование демонстрационной доски, экспериментальных установок)</w:t>
            </w:r>
            <w:r w:rsidRPr="00B93BBE">
              <w:rPr>
                <w:color w:val="000000"/>
                <w:spacing w:val="1"/>
              </w:rPr>
              <w:t xml:space="preserve">. </w:t>
            </w:r>
          </w:p>
          <w:p w:rsidR="00747527" w:rsidRPr="00B93BBE" w:rsidRDefault="00747527" w:rsidP="007C3614">
            <w:pPr>
              <w:widowControl w:val="0"/>
              <w:shd w:val="clear" w:color="auto" w:fill="FFFFFF"/>
              <w:tabs>
                <w:tab w:val="left" w:pos="851"/>
              </w:tabs>
              <w:autoSpaceDE w:val="0"/>
              <w:autoSpaceDN w:val="0"/>
              <w:adjustRightInd w:val="0"/>
              <w:jc w:val="both"/>
            </w:pPr>
            <w:r w:rsidRPr="00B93BBE">
              <w:rPr>
                <w:i/>
                <w:iCs/>
                <w:color w:val="000000"/>
                <w:spacing w:val="-1"/>
              </w:rPr>
              <w:t>Принцип доступности. (</w:t>
            </w:r>
            <w:r w:rsidRPr="00B93BBE">
              <w:rPr>
                <w:color w:val="000000"/>
              </w:rPr>
              <w:t xml:space="preserve">Данный принцип требует тщательного отбора изучаемого материала согласно </w:t>
            </w:r>
            <w:r w:rsidRPr="00B93BBE">
              <w:rPr>
                <w:color w:val="000000"/>
                <w:spacing w:val="1"/>
              </w:rPr>
              <w:t>возрастным и индивидуальным возможностям воспитанников. Обучение по про</w:t>
            </w:r>
            <w:r w:rsidRPr="00B93BBE">
              <w:rPr>
                <w:color w:val="000000"/>
              </w:rPr>
              <w:t xml:space="preserve">грамме ведется на доступном для понимания воспитанников уровне, способствует </w:t>
            </w:r>
            <w:r w:rsidRPr="00B93BBE">
              <w:rPr>
                <w:color w:val="000000"/>
                <w:spacing w:val="-1"/>
              </w:rPr>
              <w:t>повышению интереса и желания играть, учиться и получать новые знания</w:t>
            </w:r>
            <w:r w:rsidRPr="00B93BBE">
              <w:rPr>
                <w:color w:val="000000"/>
                <w:spacing w:val="-2"/>
              </w:rPr>
              <w:t>.)</w:t>
            </w:r>
          </w:p>
          <w:p w:rsidR="00747527" w:rsidRPr="00B93BBE" w:rsidRDefault="00747527" w:rsidP="007C3614">
            <w:pPr>
              <w:widowControl w:val="0"/>
              <w:shd w:val="clear" w:color="auto" w:fill="FFFFFF"/>
              <w:tabs>
                <w:tab w:val="left" w:pos="851"/>
              </w:tabs>
              <w:autoSpaceDE w:val="0"/>
              <w:autoSpaceDN w:val="0"/>
              <w:adjustRightInd w:val="0"/>
              <w:jc w:val="both"/>
            </w:pPr>
            <w:r w:rsidRPr="00B93BBE">
              <w:rPr>
                <w:i/>
                <w:iCs/>
                <w:color w:val="000000"/>
                <w:spacing w:val="-1"/>
              </w:rPr>
              <w:t>Принцип единства обучения и воспитания. (</w:t>
            </w:r>
            <w:r w:rsidRPr="00B93BBE">
              <w:rPr>
                <w:color w:val="000000"/>
              </w:rPr>
              <w:t>Процесс обучения физике требует длительной концентрации, внимания</w:t>
            </w:r>
            <w:r w:rsidRPr="00B93BBE">
              <w:rPr>
                <w:color w:val="000000"/>
                <w:spacing w:val="-2"/>
              </w:rPr>
              <w:t>, что дает положительные результаты в области накопле</w:t>
            </w:r>
            <w:r w:rsidRPr="00B93BBE">
              <w:rPr>
                <w:color w:val="000000"/>
              </w:rPr>
              <w:t xml:space="preserve">ния и интерпретации знаний, умений, навыков для дальнейшего развития ребенка и его самовыражения. Программа учит видеть и понимать суть рассматриваемых явлений, </w:t>
            </w:r>
            <w:r w:rsidRPr="00B93BBE">
              <w:rPr>
                <w:color w:val="000000"/>
                <w:spacing w:val="-2"/>
              </w:rPr>
              <w:t>анализировать и систематизировать, делать выводы).</w:t>
            </w:r>
          </w:p>
          <w:p w:rsidR="00747527" w:rsidRPr="00B93BBE" w:rsidRDefault="00747527" w:rsidP="007C3614">
            <w:pPr>
              <w:widowControl w:val="0"/>
              <w:shd w:val="clear" w:color="auto" w:fill="FFFFFF"/>
              <w:tabs>
                <w:tab w:val="left" w:pos="878"/>
              </w:tabs>
              <w:autoSpaceDE w:val="0"/>
              <w:autoSpaceDN w:val="0"/>
              <w:adjustRightInd w:val="0"/>
              <w:ind w:left="55"/>
              <w:jc w:val="both"/>
            </w:pPr>
            <w:r w:rsidRPr="00B93BBE">
              <w:rPr>
                <w:i/>
                <w:iCs/>
                <w:color w:val="000000"/>
                <w:spacing w:val="-1"/>
              </w:rPr>
              <w:t>Принцип систематичности и последовательности. (</w:t>
            </w:r>
            <w:proofErr w:type="gramStart"/>
            <w:r w:rsidRPr="00B93BBE">
              <w:t>В</w:t>
            </w:r>
            <w:proofErr w:type="gramEnd"/>
            <w:r w:rsidRPr="00B93BBE">
              <w:t xml:space="preserve"> программе предложена такая организация образовательного процесса, при </w:t>
            </w:r>
            <w:r w:rsidRPr="00B93BBE">
              <w:rPr>
                <w:spacing w:val="-1"/>
              </w:rPr>
              <w:t xml:space="preserve">которой одно занятие является логическим продолжением предыдущего, поднимает </w:t>
            </w:r>
            <w:r w:rsidRPr="00B93BBE">
              <w:t>воспитанника на более высокий уровень, следуя логике «от простого к сложному».)</w:t>
            </w:r>
          </w:p>
        </w:tc>
      </w:tr>
      <w:tr w:rsidR="00747527" w:rsidRPr="00B93BBE" w:rsidTr="007C3614">
        <w:trPr>
          <w:trHeight w:val="567"/>
        </w:trPr>
        <w:tc>
          <w:tcPr>
            <w:tcW w:w="2258" w:type="dxa"/>
          </w:tcPr>
          <w:p w:rsidR="00747527" w:rsidRPr="00B93BBE" w:rsidRDefault="00747527" w:rsidP="007C3614">
            <w:pPr>
              <w:pStyle w:val="1"/>
              <w:rPr>
                <w:sz w:val="24"/>
                <w:szCs w:val="24"/>
              </w:rPr>
            </w:pPr>
            <w:r w:rsidRPr="00B93BBE">
              <w:rPr>
                <w:sz w:val="24"/>
                <w:szCs w:val="24"/>
              </w:rPr>
              <w:t>Основные методы работы</w:t>
            </w:r>
          </w:p>
        </w:tc>
        <w:tc>
          <w:tcPr>
            <w:tcW w:w="8091" w:type="dxa"/>
          </w:tcPr>
          <w:p w:rsidR="00747527" w:rsidRPr="00B93BBE" w:rsidRDefault="00747527" w:rsidP="007C3614">
            <w:pPr>
              <w:shd w:val="clear" w:color="auto" w:fill="FFFFFF"/>
              <w:jc w:val="both"/>
              <w:rPr>
                <w:i/>
              </w:rPr>
            </w:pPr>
            <w:r w:rsidRPr="00B93BBE">
              <w:rPr>
                <w:iCs/>
                <w:color w:val="000000"/>
                <w:spacing w:val="3"/>
              </w:rPr>
              <w:t xml:space="preserve">Словесный метод. </w:t>
            </w:r>
            <w:r w:rsidRPr="00B93BBE">
              <w:rPr>
                <w:iCs/>
                <w:color w:val="000000"/>
                <w:spacing w:val="-1"/>
              </w:rPr>
              <w:t xml:space="preserve">Наглядный метод. </w:t>
            </w:r>
            <w:r w:rsidRPr="00B93BBE">
              <w:rPr>
                <w:iCs/>
                <w:color w:val="000000"/>
                <w:spacing w:val="1"/>
              </w:rPr>
              <w:t xml:space="preserve">Метод самостоятельной работы. </w:t>
            </w:r>
            <w:r w:rsidRPr="00B93BBE">
              <w:rPr>
                <w:iCs/>
                <w:spacing w:val="-1"/>
              </w:rPr>
              <w:t>Метод непосредственной помощи.</w:t>
            </w:r>
          </w:p>
        </w:tc>
      </w:tr>
      <w:tr w:rsidR="00747527" w:rsidRPr="00B93BBE" w:rsidTr="007C3614">
        <w:trPr>
          <w:trHeight w:val="509"/>
        </w:trPr>
        <w:tc>
          <w:tcPr>
            <w:tcW w:w="2258" w:type="dxa"/>
          </w:tcPr>
          <w:p w:rsidR="00747527" w:rsidRPr="00B93BBE" w:rsidRDefault="00747527" w:rsidP="007C3614">
            <w:pPr>
              <w:pStyle w:val="1"/>
              <w:rPr>
                <w:sz w:val="24"/>
                <w:szCs w:val="24"/>
              </w:rPr>
            </w:pPr>
            <w:r w:rsidRPr="00B93BBE">
              <w:rPr>
                <w:sz w:val="24"/>
                <w:szCs w:val="24"/>
              </w:rPr>
              <w:t>Оценка знаний, умений и навыков обучающихся</w:t>
            </w:r>
          </w:p>
        </w:tc>
        <w:tc>
          <w:tcPr>
            <w:tcW w:w="8091" w:type="dxa"/>
          </w:tcPr>
          <w:p w:rsidR="00747527" w:rsidRPr="00B93BBE" w:rsidRDefault="00747527" w:rsidP="007C3614">
            <w:pPr>
              <w:jc w:val="both"/>
            </w:pPr>
            <w:r w:rsidRPr="00B93BBE">
              <w:t>Основные формы и методы диагностики, контроля полученных знаний: тестирование, устный опрос, решение олимпиадных задач</w:t>
            </w:r>
          </w:p>
          <w:p w:rsidR="00747527" w:rsidRPr="00B93BBE" w:rsidRDefault="00747527" w:rsidP="007C3614">
            <w:pPr>
              <w:widowControl w:val="0"/>
              <w:shd w:val="clear" w:color="auto" w:fill="FFFFFF"/>
              <w:autoSpaceDE w:val="0"/>
              <w:autoSpaceDN w:val="0"/>
              <w:adjustRightInd w:val="0"/>
              <w:jc w:val="both"/>
              <w:rPr>
                <w:color w:val="000000"/>
              </w:rPr>
            </w:pPr>
            <w:r w:rsidRPr="00B93BBE">
              <w:rPr>
                <w:b/>
                <w:iCs/>
                <w:color w:val="000000"/>
                <w:spacing w:val="-1"/>
              </w:rPr>
              <w:t>Входная диагностика</w:t>
            </w:r>
            <w:r w:rsidRPr="00B93BBE">
              <w:rPr>
                <w:color w:val="000000"/>
                <w:spacing w:val="-1"/>
              </w:rPr>
              <w:t>: проводится на первом занятии. В результате определяются знания по физике, оцениваются навыки решения задач.</w:t>
            </w:r>
          </w:p>
          <w:p w:rsidR="00747527" w:rsidRPr="00B93BBE" w:rsidRDefault="00747527" w:rsidP="007C3614">
            <w:pPr>
              <w:jc w:val="both"/>
            </w:pPr>
            <w:r w:rsidRPr="00B93BBE">
              <w:rPr>
                <w:b/>
                <w:iCs/>
                <w:color w:val="000000"/>
              </w:rPr>
              <w:t>Текущий контроль</w:t>
            </w:r>
            <w:r w:rsidRPr="00B93BBE">
              <w:rPr>
                <w:i/>
                <w:iCs/>
                <w:color w:val="000000"/>
              </w:rPr>
              <w:t xml:space="preserve">: </w:t>
            </w:r>
            <w:r w:rsidRPr="00B93BBE">
              <w:rPr>
                <w:color w:val="000000"/>
              </w:rPr>
              <w:t>проводится на каждом занятии. Ведется совместно с педагогом обсуждение работы на данном этапе.</w:t>
            </w:r>
          </w:p>
          <w:p w:rsidR="00747527" w:rsidRPr="00B93BBE" w:rsidRDefault="00747527" w:rsidP="007C3614">
            <w:pPr>
              <w:widowControl w:val="0"/>
              <w:shd w:val="clear" w:color="auto" w:fill="FFFFFF"/>
              <w:autoSpaceDE w:val="0"/>
              <w:autoSpaceDN w:val="0"/>
              <w:adjustRightInd w:val="0"/>
              <w:jc w:val="both"/>
              <w:rPr>
                <w:b/>
                <w:bCs/>
              </w:rPr>
            </w:pPr>
            <w:r w:rsidRPr="00B93BBE">
              <w:rPr>
                <w:b/>
                <w:iCs/>
                <w:color w:val="000000"/>
                <w:spacing w:val="-1"/>
              </w:rPr>
              <w:t>Итоговая диагностика</w:t>
            </w:r>
            <w:r w:rsidRPr="00B93BBE">
              <w:rPr>
                <w:i/>
                <w:iCs/>
                <w:color w:val="000000"/>
                <w:spacing w:val="-1"/>
              </w:rPr>
              <w:t xml:space="preserve">: </w:t>
            </w:r>
            <w:r w:rsidRPr="00B93BBE">
              <w:rPr>
                <w:color w:val="000000"/>
                <w:spacing w:val="-1"/>
              </w:rPr>
              <w:t xml:space="preserve">проводится в конце учебного года, с целью, определения уровня освоения полученных знаний содержания программы, </w:t>
            </w:r>
            <w:r w:rsidRPr="00B93BBE">
              <w:rPr>
                <w:color w:val="000000"/>
                <w:spacing w:val="-1"/>
              </w:rPr>
              <w:lastRenderedPageBreak/>
              <w:t>уровня достижения ожидаемых результатов.</w:t>
            </w:r>
          </w:p>
          <w:p w:rsidR="00747527" w:rsidRPr="00B93BBE" w:rsidRDefault="00747527" w:rsidP="007C3614">
            <w:pPr>
              <w:widowControl w:val="0"/>
              <w:shd w:val="clear" w:color="auto" w:fill="FFFFFF"/>
              <w:autoSpaceDE w:val="0"/>
              <w:autoSpaceDN w:val="0"/>
              <w:adjustRightInd w:val="0"/>
              <w:rPr>
                <w:bCs/>
              </w:rPr>
            </w:pPr>
            <w:r w:rsidRPr="00B93BBE">
              <w:rPr>
                <w:b/>
                <w:bCs/>
              </w:rPr>
              <w:t xml:space="preserve">Формы подведения итогов реализации программы – </w:t>
            </w:r>
            <w:r w:rsidRPr="00B93BBE">
              <w:rPr>
                <w:bCs/>
              </w:rPr>
              <w:t>олимпиада по физике.</w:t>
            </w:r>
          </w:p>
        </w:tc>
      </w:tr>
      <w:tr w:rsidR="00747527" w:rsidRPr="00B93BBE" w:rsidTr="007C3614">
        <w:trPr>
          <w:trHeight w:val="509"/>
        </w:trPr>
        <w:tc>
          <w:tcPr>
            <w:tcW w:w="2258" w:type="dxa"/>
          </w:tcPr>
          <w:p w:rsidR="00747527" w:rsidRPr="00B93BBE" w:rsidRDefault="00747527" w:rsidP="007C3614">
            <w:pPr>
              <w:pStyle w:val="1"/>
              <w:rPr>
                <w:sz w:val="24"/>
                <w:szCs w:val="24"/>
              </w:rPr>
            </w:pPr>
            <w:r w:rsidRPr="00B93BBE">
              <w:rPr>
                <w:sz w:val="24"/>
                <w:szCs w:val="24"/>
              </w:rPr>
              <w:lastRenderedPageBreak/>
              <w:t>Дидактический материал</w:t>
            </w:r>
          </w:p>
        </w:tc>
        <w:tc>
          <w:tcPr>
            <w:tcW w:w="8091" w:type="dxa"/>
          </w:tcPr>
          <w:p w:rsidR="00747527" w:rsidRPr="00B93BBE" w:rsidRDefault="00747527" w:rsidP="007C3614">
            <w:pPr>
              <w:shd w:val="clear" w:color="auto" w:fill="FFFFFF"/>
            </w:pPr>
            <w:r w:rsidRPr="00B93BBE">
              <w:t>Презентации, видео с теоретическим материалом, справочные материалы по физике</w:t>
            </w:r>
          </w:p>
        </w:tc>
      </w:tr>
      <w:tr w:rsidR="00747527" w:rsidRPr="00B93BBE" w:rsidTr="007C3614">
        <w:trPr>
          <w:trHeight w:val="544"/>
        </w:trPr>
        <w:tc>
          <w:tcPr>
            <w:tcW w:w="2258" w:type="dxa"/>
          </w:tcPr>
          <w:p w:rsidR="00747527" w:rsidRPr="00B93BBE" w:rsidRDefault="00747527" w:rsidP="007C3614">
            <w:pPr>
              <w:pStyle w:val="1"/>
              <w:rPr>
                <w:sz w:val="24"/>
                <w:szCs w:val="24"/>
              </w:rPr>
            </w:pPr>
            <w:r w:rsidRPr="00B93BBE">
              <w:rPr>
                <w:sz w:val="24"/>
                <w:szCs w:val="24"/>
              </w:rPr>
              <w:t>Техническое оснащение занятий</w:t>
            </w:r>
          </w:p>
        </w:tc>
        <w:tc>
          <w:tcPr>
            <w:tcW w:w="8091" w:type="dxa"/>
          </w:tcPr>
          <w:p w:rsidR="00747527" w:rsidRPr="00B93BBE" w:rsidRDefault="00747527" w:rsidP="007C3614">
            <w:pPr>
              <w:jc w:val="both"/>
            </w:pPr>
            <w:r w:rsidRPr="00B93BBE">
              <w:t>Демонстрационная доска, доска, мел, оборудование для лабораторных работ</w:t>
            </w:r>
          </w:p>
        </w:tc>
      </w:tr>
    </w:tbl>
    <w:p w:rsidR="00747527" w:rsidRDefault="00747527" w:rsidP="00747527">
      <w:pPr>
        <w:jc w:val="center"/>
        <w:rPr>
          <w:b/>
        </w:rPr>
      </w:pPr>
    </w:p>
    <w:p w:rsidR="00747527" w:rsidRDefault="00747527" w:rsidP="00747527">
      <w:pPr>
        <w:jc w:val="center"/>
        <w:rPr>
          <w:b/>
        </w:rPr>
      </w:pPr>
    </w:p>
    <w:p w:rsidR="00747527" w:rsidRDefault="00747527" w:rsidP="00747527">
      <w:pPr>
        <w:jc w:val="center"/>
        <w:rPr>
          <w:b/>
        </w:rPr>
      </w:pPr>
    </w:p>
    <w:p w:rsidR="00747527" w:rsidRDefault="00747527" w:rsidP="00747527">
      <w:pPr>
        <w:jc w:val="center"/>
        <w:rPr>
          <w:b/>
        </w:rPr>
      </w:pPr>
    </w:p>
    <w:p w:rsidR="00747527" w:rsidRDefault="00747527" w:rsidP="00747527">
      <w:pPr>
        <w:jc w:val="center"/>
        <w:rPr>
          <w:b/>
        </w:rPr>
      </w:pPr>
    </w:p>
    <w:p w:rsidR="00747527" w:rsidRPr="00B93BBE" w:rsidRDefault="00747527" w:rsidP="00747527">
      <w:pPr>
        <w:jc w:val="center"/>
        <w:rPr>
          <w:b/>
        </w:rPr>
      </w:pPr>
    </w:p>
    <w:p w:rsidR="00747527" w:rsidRPr="00B93BBE" w:rsidRDefault="00747527" w:rsidP="00747527">
      <w:pPr>
        <w:jc w:val="center"/>
        <w:rPr>
          <w:b/>
        </w:rPr>
      </w:pPr>
      <w:r w:rsidRPr="00B93BBE">
        <w:rPr>
          <w:b/>
        </w:rPr>
        <w:t>5. Список литературы</w:t>
      </w:r>
    </w:p>
    <w:p w:rsidR="00001809" w:rsidRPr="00B93BBE" w:rsidRDefault="00001809" w:rsidP="00747527">
      <w:pPr>
        <w:pStyle w:val="aa"/>
        <w:numPr>
          <w:ilvl w:val="0"/>
          <w:numId w:val="2"/>
        </w:numPr>
        <w:jc w:val="both"/>
        <w:rPr>
          <w:rFonts w:ascii="Times New Roman" w:hAnsi="Times New Roman" w:cs="Times New Roman"/>
          <w:b w:val="0"/>
          <w:sz w:val="24"/>
          <w:szCs w:val="28"/>
        </w:rPr>
      </w:pPr>
      <w:r w:rsidRPr="00B93BBE">
        <w:rPr>
          <w:rFonts w:ascii="Times New Roman" w:hAnsi="Times New Roman" w:cs="Times New Roman"/>
          <w:b w:val="0"/>
          <w:sz w:val="24"/>
          <w:szCs w:val="28"/>
        </w:rPr>
        <w:t xml:space="preserve">Всероссийские олимпиады по физике. 1992—2001 / Под ред. С. М. </w:t>
      </w:r>
      <w:proofErr w:type="spellStart"/>
      <w:r w:rsidRPr="00B93BBE">
        <w:rPr>
          <w:rFonts w:ascii="Times New Roman" w:hAnsi="Times New Roman" w:cs="Times New Roman"/>
          <w:b w:val="0"/>
          <w:sz w:val="24"/>
          <w:szCs w:val="28"/>
        </w:rPr>
        <w:t>Козела</w:t>
      </w:r>
      <w:proofErr w:type="spellEnd"/>
      <w:r w:rsidRPr="00B93BBE">
        <w:rPr>
          <w:rFonts w:ascii="Times New Roman" w:hAnsi="Times New Roman" w:cs="Times New Roman"/>
          <w:b w:val="0"/>
          <w:sz w:val="24"/>
          <w:szCs w:val="28"/>
        </w:rPr>
        <w:t xml:space="preserve">, В. П. </w:t>
      </w:r>
      <w:proofErr w:type="spellStart"/>
      <w:r w:rsidRPr="00B93BBE">
        <w:rPr>
          <w:rFonts w:ascii="Times New Roman" w:hAnsi="Times New Roman" w:cs="Times New Roman"/>
          <w:b w:val="0"/>
          <w:sz w:val="24"/>
          <w:szCs w:val="28"/>
        </w:rPr>
        <w:t>Слободянина</w:t>
      </w:r>
      <w:proofErr w:type="spellEnd"/>
      <w:r w:rsidRPr="00B93BBE">
        <w:rPr>
          <w:rFonts w:ascii="Times New Roman" w:hAnsi="Times New Roman" w:cs="Times New Roman"/>
          <w:b w:val="0"/>
          <w:sz w:val="24"/>
          <w:szCs w:val="28"/>
        </w:rPr>
        <w:t xml:space="preserve">. М.: </w:t>
      </w:r>
      <w:proofErr w:type="spellStart"/>
      <w:r w:rsidRPr="00B93BBE">
        <w:rPr>
          <w:rFonts w:ascii="Times New Roman" w:hAnsi="Times New Roman" w:cs="Times New Roman"/>
          <w:b w:val="0"/>
          <w:sz w:val="24"/>
          <w:szCs w:val="28"/>
        </w:rPr>
        <w:t>Вербум</w:t>
      </w:r>
      <w:proofErr w:type="spellEnd"/>
      <w:r w:rsidRPr="00B93BBE">
        <w:rPr>
          <w:rFonts w:ascii="Times New Roman" w:hAnsi="Times New Roman" w:cs="Times New Roman"/>
          <w:b w:val="0"/>
          <w:sz w:val="24"/>
          <w:szCs w:val="28"/>
        </w:rPr>
        <w:t>-М, 2002.</w:t>
      </w:r>
    </w:p>
    <w:p w:rsidR="00001809" w:rsidRPr="00B93BBE" w:rsidRDefault="00001809" w:rsidP="00747527">
      <w:pPr>
        <w:pStyle w:val="aa"/>
        <w:numPr>
          <w:ilvl w:val="0"/>
          <w:numId w:val="2"/>
        </w:numPr>
        <w:jc w:val="both"/>
        <w:rPr>
          <w:rFonts w:ascii="Times New Roman" w:hAnsi="Times New Roman" w:cs="Times New Roman"/>
          <w:b w:val="0"/>
          <w:sz w:val="24"/>
          <w:szCs w:val="28"/>
        </w:rPr>
      </w:pPr>
      <w:proofErr w:type="spellStart"/>
      <w:r w:rsidRPr="00B93BBE">
        <w:rPr>
          <w:rFonts w:ascii="Times New Roman" w:hAnsi="Times New Roman" w:cs="Times New Roman"/>
          <w:b w:val="0"/>
          <w:sz w:val="24"/>
          <w:szCs w:val="28"/>
        </w:rPr>
        <w:t>Каменецкий</w:t>
      </w:r>
      <w:proofErr w:type="spellEnd"/>
      <w:r w:rsidRPr="00B93BBE">
        <w:rPr>
          <w:rFonts w:ascii="Times New Roman" w:hAnsi="Times New Roman" w:cs="Times New Roman"/>
          <w:b w:val="0"/>
          <w:sz w:val="24"/>
          <w:szCs w:val="28"/>
        </w:rPr>
        <w:t xml:space="preserve"> С. Е., Орехов В. П. Методика решения задач по физике в средней школе. М.: Просвещение, 1987.</w:t>
      </w:r>
    </w:p>
    <w:p w:rsidR="00001809" w:rsidRPr="00B93BBE" w:rsidRDefault="00001809" w:rsidP="00747527">
      <w:pPr>
        <w:pStyle w:val="aa"/>
        <w:numPr>
          <w:ilvl w:val="0"/>
          <w:numId w:val="2"/>
        </w:numPr>
        <w:jc w:val="both"/>
        <w:rPr>
          <w:rFonts w:ascii="Times New Roman" w:hAnsi="Times New Roman" w:cs="Times New Roman"/>
          <w:b w:val="0"/>
          <w:sz w:val="24"/>
          <w:szCs w:val="28"/>
        </w:rPr>
      </w:pPr>
      <w:proofErr w:type="spellStart"/>
      <w:r w:rsidRPr="00B93BBE">
        <w:rPr>
          <w:rFonts w:ascii="Times New Roman" w:hAnsi="Times New Roman" w:cs="Times New Roman"/>
          <w:b w:val="0"/>
          <w:sz w:val="24"/>
          <w:szCs w:val="28"/>
        </w:rPr>
        <w:t>Лукашик</w:t>
      </w:r>
      <w:proofErr w:type="spellEnd"/>
      <w:r w:rsidRPr="00B93BBE">
        <w:rPr>
          <w:rFonts w:ascii="Times New Roman" w:hAnsi="Times New Roman" w:cs="Times New Roman"/>
          <w:b w:val="0"/>
          <w:sz w:val="24"/>
          <w:szCs w:val="28"/>
        </w:rPr>
        <w:t xml:space="preserve"> В.И. Физическая олимпиада. – М.: Просвещение, 2010</w:t>
      </w:r>
    </w:p>
    <w:p w:rsidR="00001809" w:rsidRPr="00B93BBE" w:rsidRDefault="00001809" w:rsidP="00747527">
      <w:pPr>
        <w:pStyle w:val="aa"/>
        <w:numPr>
          <w:ilvl w:val="0"/>
          <w:numId w:val="2"/>
        </w:numPr>
        <w:jc w:val="both"/>
        <w:rPr>
          <w:rFonts w:ascii="Times New Roman" w:hAnsi="Times New Roman" w:cs="Times New Roman"/>
          <w:b w:val="0"/>
          <w:sz w:val="24"/>
          <w:szCs w:val="28"/>
        </w:rPr>
      </w:pPr>
      <w:r w:rsidRPr="00B93BBE">
        <w:rPr>
          <w:rFonts w:ascii="Times New Roman" w:hAnsi="Times New Roman" w:cs="Times New Roman"/>
          <w:b w:val="0"/>
          <w:sz w:val="24"/>
          <w:szCs w:val="28"/>
        </w:rPr>
        <w:t>Онлайн-школа с 5 по 11 класс [Электронный ресурс]. - URL:http://foxford.ru (30.08.2016)</w:t>
      </w:r>
    </w:p>
    <w:p w:rsidR="00001809" w:rsidRPr="00B93BBE" w:rsidRDefault="00001809" w:rsidP="00747527">
      <w:pPr>
        <w:pStyle w:val="aa"/>
        <w:numPr>
          <w:ilvl w:val="0"/>
          <w:numId w:val="2"/>
        </w:numPr>
        <w:jc w:val="both"/>
        <w:rPr>
          <w:rFonts w:ascii="Times New Roman" w:hAnsi="Times New Roman" w:cs="Times New Roman"/>
          <w:b w:val="0"/>
          <w:sz w:val="24"/>
          <w:szCs w:val="28"/>
        </w:rPr>
      </w:pPr>
      <w:r w:rsidRPr="00B93BBE">
        <w:rPr>
          <w:rFonts w:ascii="Times New Roman" w:hAnsi="Times New Roman" w:cs="Times New Roman"/>
          <w:b w:val="0"/>
          <w:sz w:val="24"/>
          <w:szCs w:val="28"/>
        </w:rPr>
        <w:t>Онлайн-этап олимпиады «Физтех» 2017 года [Электронный ресурс]. - URL:https://olymp-online.mipt.ru (30.08.2016)</w:t>
      </w:r>
    </w:p>
    <w:p w:rsidR="00001809" w:rsidRPr="00B93BBE" w:rsidRDefault="00001809" w:rsidP="00747527">
      <w:pPr>
        <w:pStyle w:val="aa"/>
        <w:numPr>
          <w:ilvl w:val="0"/>
          <w:numId w:val="2"/>
        </w:numPr>
        <w:jc w:val="both"/>
        <w:rPr>
          <w:rFonts w:ascii="Times New Roman" w:hAnsi="Times New Roman" w:cs="Times New Roman"/>
          <w:b w:val="0"/>
          <w:sz w:val="24"/>
          <w:szCs w:val="28"/>
        </w:rPr>
      </w:pPr>
      <w:r w:rsidRPr="00B93BBE">
        <w:rPr>
          <w:rFonts w:ascii="Times New Roman" w:hAnsi="Times New Roman" w:cs="Times New Roman"/>
          <w:b w:val="0"/>
          <w:sz w:val="24"/>
          <w:szCs w:val="28"/>
        </w:rPr>
        <w:t>Перел</w:t>
      </w:r>
      <w:r>
        <w:rPr>
          <w:rFonts w:ascii="Times New Roman" w:hAnsi="Times New Roman" w:cs="Times New Roman"/>
          <w:b w:val="0"/>
          <w:sz w:val="24"/>
          <w:szCs w:val="28"/>
        </w:rPr>
        <w:t>ь</w:t>
      </w:r>
      <w:r w:rsidRPr="00B93BBE">
        <w:rPr>
          <w:rFonts w:ascii="Times New Roman" w:hAnsi="Times New Roman" w:cs="Times New Roman"/>
          <w:b w:val="0"/>
          <w:sz w:val="24"/>
          <w:szCs w:val="28"/>
        </w:rPr>
        <w:t>ман Я. И. Знаете ли вы физику? М.: Наука, 1992.</w:t>
      </w:r>
    </w:p>
    <w:p w:rsidR="00001809" w:rsidRPr="00B93BBE" w:rsidRDefault="00001809" w:rsidP="00747527">
      <w:pPr>
        <w:pStyle w:val="aa"/>
        <w:numPr>
          <w:ilvl w:val="0"/>
          <w:numId w:val="2"/>
        </w:numPr>
        <w:tabs>
          <w:tab w:val="left" w:pos="1590"/>
        </w:tabs>
        <w:spacing w:after="200"/>
        <w:jc w:val="both"/>
        <w:rPr>
          <w:rFonts w:ascii="Times New Roman" w:hAnsi="Times New Roman" w:cs="Times New Roman"/>
          <w:b w:val="0"/>
          <w:sz w:val="24"/>
          <w:szCs w:val="28"/>
        </w:rPr>
      </w:pPr>
      <w:proofErr w:type="spellStart"/>
      <w:r w:rsidRPr="00B93BBE">
        <w:rPr>
          <w:rFonts w:ascii="Times New Roman" w:hAnsi="Times New Roman" w:cs="Times New Roman"/>
          <w:b w:val="0"/>
          <w:sz w:val="24"/>
          <w:szCs w:val="28"/>
        </w:rPr>
        <w:t>Селевко</w:t>
      </w:r>
      <w:proofErr w:type="spellEnd"/>
      <w:r w:rsidRPr="00B93BBE">
        <w:rPr>
          <w:rFonts w:ascii="Times New Roman" w:hAnsi="Times New Roman" w:cs="Times New Roman"/>
          <w:b w:val="0"/>
          <w:sz w:val="24"/>
          <w:szCs w:val="28"/>
        </w:rPr>
        <w:t xml:space="preserve"> Г. К. Педагогические технологии на основе активизации, интенсификации и эффективного управления учебно-воспитательного процесса. - М.: НИИ школьных технологий, 2005. (Серия «Энциклопедия образовательных технологий»)</w:t>
      </w:r>
    </w:p>
    <w:p w:rsidR="00747527" w:rsidRPr="006949D0" w:rsidRDefault="00747527" w:rsidP="00747527">
      <w:pPr>
        <w:pStyle w:val="aa"/>
        <w:ind w:left="1080"/>
        <w:rPr>
          <w:b w:val="0"/>
        </w:rPr>
      </w:pPr>
    </w:p>
    <w:p w:rsidR="002F772A" w:rsidRDefault="002F772A"/>
    <w:sectPr w:rsidR="002F772A" w:rsidSect="007475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046029" w:usb3="00000000" w:csb0="8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6A8"/>
    <w:multiLevelType w:val="hybridMultilevel"/>
    <w:tmpl w:val="1B4A3F2E"/>
    <w:lvl w:ilvl="0" w:tplc="0419000F">
      <w:start w:val="1"/>
      <w:numFmt w:val="decimal"/>
      <w:lvlText w:val="%1."/>
      <w:lvlJc w:val="left"/>
      <w:pPr>
        <w:ind w:left="1495"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323A20E8"/>
    <w:multiLevelType w:val="hybridMultilevel"/>
    <w:tmpl w:val="F662983C"/>
    <w:lvl w:ilvl="0" w:tplc="4FDE6B3A">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9245626"/>
    <w:multiLevelType w:val="hybridMultilevel"/>
    <w:tmpl w:val="7B90CF52"/>
    <w:lvl w:ilvl="0" w:tplc="F25C5900">
      <w:start w:val="1"/>
      <w:numFmt w:val="decimal"/>
      <w:lvlText w:val="%1."/>
      <w:lvlJc w:val="left"/>
      <w:pPr>
        <w:ind w:left="360" w:hanging="360"/>
      </w:pPr>
      <w:rPr>
        <w:rFonts w:ascii="Times New Roman" w:eastAsia="Times New Roman" w:hAnsi="Times New Roman" w:cs="Times New Roman"/>
        <w:sz w:val="28"/>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27"/>
    <w:rsid w:val="00001809"/>
    <w:rsid w:val="000610DD"/>
    <w:rsid w:val="001B5DCD"/>
    <w:rsid w:val="002F772A"/>
    <w:rsid w:val="004439DA"/>
    <w:rsid w:val="00501B1E"/>
    <w:rsid w:val="006C5E62"/>
    <w:rsid w:val="00747527"/>
    <w:rsid w:val="007D5408"/>
    <w:rsid w:val="00920A6A"/>
    <w:rsid w:val="00BB77B2"/>
    <w:rsid w:val="00D27A3D"/>
    <w:rsid w:val="00D9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05615-F0F8-4A10-89AE-E1A434F4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7527"/>
    <w:pPr>
      <w:spacing w:before="100" w:beforeAutospacing="1" w:after="100" w:afterAutospacing="1"/>
    </w:pPr>
    <w:rPr>
      <w:rFonts w:eastAsia="Calibri"/>
    </w:rPr>
  </w:style>
  <w:style w:type="paragraph" w:styleId="a4">
    <w:name w:val="footer"/>
    <w:basedOn w:val="a"/>
    <w:link w:val="a5"/>
    <w:uiPriority w:val="99"/>
    <w:rsid w:val="00747527"/>
    <w:pPr>
      <w:tabs>
        <w:tab w:val="center" w:pos="4677"/>
        <w:tab w:val="right" w:pos="9355"/>
      </w:tabs>
    </w:pPr>
    <w:rPr>
      <w:rFonts w:eastAsia="Calibri"/>
    </w:rPr>
  </w:style>
  <w:style w:type="character" w:customStyle="1" w:styleId="a5">
    <w:name w:val="Нижний колонтитул Знак"/>
    <w:basedOn w:val="a0"/>
    <w:link w:val="a4"/>
    <w:uiPriority w:val="99"/>
    <w:rsid w:val="00747527"/>
    <w:rPr>
      <w:rFonts w:ascii="Times New Roman" w:eastAsia="Calibri" w:hAnsi="Times New Roman" w:cs="Times New Roman"/>
      <w:sz w:val="24"/>
      <w:szCs w:val="24"/>
      <w:lang w:eastAsia="ru-RU"/>
    </w:rPr>
  </w:style>
  <w:style w:type="paragraph" w:styleId="a6">
    <w:name w:val="Body Text"/>
    <w:basedOn w:val="a"/>
    <w:link w:val="a7"/>
    <w:semiHidden/>
    <w:rsid w:val="00747527"/>
    <w:rPr>
      <w:rFonts w:eastAsia="Calibri"/>
      <w:b/>
      <w:bCs/>
      <w:sz w:val="28"/>
      <w:szCs w:val="28"/>
      <w:vertAlign w:val="subscript"/>
    </w:rPr>
  </w:style>
  <w:style w:type="character" w:customStyle="1" w:styleId="a7">
    <w:name w:val="Основной текст Знак"/>
    <w:basedOn w:val="a0"/>
    <w:link w:val="a6"/>
    <w:semiHidden/>
    <w:rsid w:val="00747527"/>
    <w:rPr>
      <w:rFonts w:ascii="Times New Roman" w:eastAsia="Calibri" w:hAnsi="Times New Roman" w:cs="Times New Roman"/>
      <w:b/>
      <w:bCs/>
      <w:sz w:val="28"/>
      <w:szCs w:val="28"/>
      <w:vertAlign w:val="subscript"/>
      <w:lang w:eastAsia="ru-RU"/>
    </w:rPr>
  </w:style>
  <w:style w:type="paragraph" w:customStyle="1" w:styleId="1">
    <w:name w:val="Без интервала1"/>
    <w:rsid w:val="00747527"/>
    <w:pPr>
      <w:spacing w:after="0" w:line="240" w:lineRule="auto"/>
    </w:pPr>
    <w:rPr>
      <w:rFonts w:ascii="Times New Roman" w:eastAsia="Calibri" w:hAnsi="Times New Roman" w:cs="Times New Roman"/>
      <w:sz w:val="20"/>
      <w:szCs w:val="20"/>
      <w:lang w:eastAsia="ru-RU"/>
    </w:rPr>
  </w:style>
  <w:style w:type="paragraph" w:styleId="a8">
    <w:name w:val="No Spacing"/>
    <w:uiPriority w:val="1"/>
    <w:qFormat/>
    <w:rsid w:val="00747527"/>
    <w:pPr>
      <w:spacing w:after="0" w:line="240" w:lineRule="auto"/>
    </w:pPr>
    <w:rPr>
      <w:rFonts w:ascii="Times New Roman" w:eastAsia="Times New Roman" w:hAnsi="Times New Roman" w:cs="Times New Roman"/>
      <w:sz w:val="20"/>
      <w:szCs w:val="20"/>
      <w:lang w:eastAsia="ru-RU"/>
    </w:rPr>
  </w:style>
  <w:style w:type="paragraph" w:customStyle="1" w:styleId="a9">
    <w:name w:val="Абзац"/>
    <w:basedOn w:val="a"/>
    <w:rsid w:val="00747527"/>
    <w:pPr>
      <w:widowControl w:val="0"/>
      <w:suppressAutoHyphens/>
      <w:spacing w:before="120" w:after="120"/>
      <w:ind w:firstLine="709"/>
      <w:jc w:val="both"/>
    </w:pPr>
    <w:rPr>
      <w:rFonts w:eastAsia="DejaVu Sans"/>
      <w:lang w:eastAsia="he-IL" w:bidi="he-IL"/>
    </w:rPr>
  </w:style>
  <w:style w:type="paragraph" w:styleId="aa">
    <w:name w:val="List Paragraph"/>
    <w:basedOn w:val="a"/>
    <w:uiPriority w:val="34"/>
    <w:qFormat/>
    <w:rsid w:val="00747527"/>
    <w:pPr>
      <w:ind w:left="720"/>
      <w:contextualSpacing/>
    </w:pPr>
    <w:rPr>
      <w:rFonts w:ascii="Arial" w:hAnsi="Arial" w:cs="Arial"/>
      <w:b/>
      <w:color w:val="000000"/>
      <w:sz w:val="20"/>
      <w:szCs w:val="20"/>
    </w:rPr>
  </w:style>
  <w:style w:type="character" w:customStyle="1" w:styleId="c20">
    <w:name w:val="c20"/>
    <w:basedOn w:val="a0"/>
    <w:rsid w:val="00747527"/>
  </w:style>
  <w:style w:type="character" w:customStyle="1" w:styleId="c1">
    <w:name w:val="c1"/>
    <w:basedOn w:val="a0"/>
    <w:rsid w:val="00747527"/>
  </w:style>
  <w:style w:type="paragraph" w:customStyle="1" w:styleId="c7">
    <w:name w:val="c7"/>
    <w:basedOn w:val="a"/>
    <w:rsid w:val="00747527"/>
    <w:pPr>
      <w:spacing w:before="100" w:beforeAutospacing="1" w:after="100" w:afterAutospacing="1"/>
    </w:pPr>
  </w:style>
  <w:style w:type="character" w:customStyle="1" w:styleId="4">
    <w:name w:val="Основной текст (4)_"/>
    <w:basedOn w:val="a0"/>
    <w:link w:val="40"/>
    <w:rsid w:val="00747527"/>
    <w:rPr>
      <w:sz w:val="23"/>
      <w:szCs w:val="23"/>
      <w:shd w:val="clear" w:color="auto" w:fill="FFFFFF"/>
    </w:rPr>
  </w:style>
  <w:style w:type="paragraph" w:customStyle="1" w:styleId="40">
    <w:name w:val="Основной текст (4)"/>
    <w:basedOn w:val="a"/>
    <w:link w:val="4"/>
    <w:rsid w:val="00747527"/>
    <w:pPr>
      <w:shd w:val="clear" w:color="auto" w:fill="FFFFFF"/>
      <w:spacing w:line="269" w:lineRule="exact"/>
      <w:jc w:val="both"/>
    </w:pPr>
    <w:rPr>
      <w:rFonts w:asciiTheme="minorHAnsi" w:eastAsiaTheme="minorHAnsi" w:hAnsiTheme="minorHAnsi" w:cstheme="minorBidi"/>
      <w:sz w:val="23"/>
      <w:szCs w:val="23"/>
      <w:lang w:eastAsia="en-US"/>
    </w:rPr>
  </w:style>
  <w:style w:type="character" w:customStyle="1" w:styleId="c15">
    <w:name w:val="c15"/>
    <w:basedOn w:val="a0"/>
    <w:rsid w:val="00747527"/>
  </w:style>
  <w:style w:type="character" w:customStyle="1" w:styleId="c10">
    <w:name w:val="c10"/>
    <w:basedOn w:val="a0"/>
    <w:rsid w:val="00747527"/>
  </w:style>
  <w:style w:type="character" w:customStyle="1" w:styleId="fontstyle01">
    <w:name w:val="fontstyle01"/>
    <w:basedOn w:val="a0"/>
    <w:rsid w:val="000610DD"/>
    <w:rPr>
      <w:rFonts w:ascii="Arial" w:hAnsi="Arial" w:cs="Arial" w:hint="default"/>
      <w:b/>
      <w:bCs/>
      <w:i w:val="0"/>
      <w:iCs w:val="0"/>
      <w:color w:val="000000"/>
      <w:sz w:val="16"/>
      <w:szCs w:val="16"/>
    </w:rPr>
  </w:style>
  <w:style w:type="paragraph" w:styleId="ab">
    <w:name w:val="Balloon Text"/>
    <w:basedOn w:val="a"/>
    <w:link w:val="ac"/>
    <w:uiPriority w:val="99"/>
    <w:semiHidden/>
    <w:unhideWhenUsed/>
    <w:rsid w:val="001B5DCD"/>
    <w:rPr>
      <w:rFonts w:ascii="Segoe UI" w:hAnsi="Segoe UI" w:cs="Segoe UI"/>
      <w:sz w:val="18"/>
      <w:szCs w:val="18"/>
    </w:rPr>
  </w:style>
  <w:style w:type="character" w:customStyle="1" w:styleId="ac">
    <w:name w:val="Текст выноски Знак"/>
    <w:basedOn w:val="a0"/>
    <w:link w:val="ab"/>
    <w:uiPriority w:val="99"/>
    <w:semiHidden/>
    <w:rsid w:val="001B5D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2693">
      <w:bodyDiv w:val="1"/>
      <w:marLeft w:val="0"/>
      <w:marRight w:val="0"/>
      <w:marTop w:val="0"/>
      <w:marBottom w:val="0"/>
      <w:divBdr>
        <w:top w:val="none" w:sz="0" w:space="0" w:color="auto"/>
        <w:left w:val="none" w:sz="0" w:space="0" w:color="auto"/>
        <w:bottom w:val="none" w:sz="0" w:space="0" w:color="auto"/>
        <w:right w:val="none" w:sz="0" w:space="0" w:color="auto"/>
      </w:divBdr>
    </w:div>
    <w:div w:id="600916116">
      <w:bodyDiv w:val="1"/>
      <w:marLeft w:val="0"/>
      <w:marRight w:val="0"/>
      <w:marTop w:val="0"/>
      <w:marBottom w:val="0"/>
      <w:divBdr>
        <w:top w:val="none" w:sz="0" w:space="0" w:color="auto"/>
        <w:left w:val="none" w:sz="0" w:space="0" w:color="auto"/>
        <w:bottom w:val="none" w:sz="0" w:space="0" w:color="auto"/>
        <w:right w:val="none" w:sz="0" w:space="0" w:color="auto"/>
      </w:divBdr>
    </w:div>
    <w:div w:id="8854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Ю. Мушин</dc:creator>
  <cp:keywords/>
  <dc:description/>
  <cp:lastModifiedBy>Елена В. Калугина</cp:lastModifiedBy>
  <cp:revision>18</cp:revision>
  <cp:lastPrinted>2024-08-20T06:05:00Z</cp:lastPrinted>
  <dcterms:created xsi:type="dcterms:W3CDTF">2022-09-20T06:27:00Z</dcterms:created>
  <dcterms:modified xsi:type="dcterms:W3CDTF">2024-08-20T06:05:00Z</dcterms:modified>
</cp:coreProperties>
</file>